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49" w:rsidRPr="00070BFE" w:rsidRDefault="00070BFE">
      <w:pPr>
        <w:pStyle w:val="Listanumerowanawtekciepoziom1"/>
        <w:numPr>
          <w:ilvl w:val="0"/>
          <w:numId w:val="0"/>
        </w:numPr>
        <w:ind w:left="720"/>
        <w:rPr>
          <w:b/>
        </w:rPr>
      </w:pPr>
      <w:r>
        <w:tab/>
      </w:r>
      <w:r>
        <w:tab/>
      </w:r>
      <w:r>
        <w:tab/>
      </w:r>
      <w:bookmarkStart w:id="0" w:name="_GoBack"/>
      <w:r w:rsidRPr="00070BFE">
        <w:rPr>
          <w:b/>
        </w:rPr>
        <w:t>SPECYFIKACJA – integralna część formularza ofertowego</w:t>
      </w:r>
      <w:bookmarkEnd w:id="0"/>
    </w:p>
    <w:p w:rsidR="00C72749" w:rsidRDefault="00C72749">
      <w:pPr>
        <w:pStyle w:val="Listanumerowanawtekciepoziom1"/>
        <w:numPr>
          <w:ilvl w:val="0"/>
          <w:numId w:val="0"/>
        </w:numPr>
        <w:ind w:left="720"/>
      </w:pPr>
    </w:p>
    <w:tbl>
      <w:tblPr>
        <w:tblW w:w="10915" w:type="dxa"/>
        <w:tblInd w:w="-572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2"/>
        <w:gridCol w:w="3450"/>
        <w:gridCol w:w="3058"/>
        <w:gridCol w:w="3685"/>
      </w:tblGrid>
      <w:tr w:rsidR="00B76FDB" w:rsidTr="00B76FDB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76FDB" w:rsidRDefault="00B76FDB">
            <w:pPr>
              <w:pStyle w:val="TableContents"/>
              <w:widowControl w:val="0"/>
              <w:ind w:left="720"/>
              <w:jc w:val="center"/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3.1 Parametry wymagane kabinetu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76FDB" w:rsidRDefault="00B76FDB">
            <w:pPr>
              <w:pStyle w:val="TableContents"/>
              <w:widowControl w:val="0"/>
              <w:ind w:left="72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wartość wymagana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Wartość oferowana</w:t>
            </w: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Pixel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Pitch: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Nie większa niż  3.9 mm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Dioda: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SMD1921, wykonana w technologii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black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face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Gęstość pikseli: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&gt;65 536/m2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Moduł LED w kabinecie: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o wymiarach nieprzekraczających 250x250mm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Panel/kabinet LED: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Wysokość panelu/kabinetu: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większe równe: 500 mm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Materiał kabinetu: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Stop aluminiowy odlewany ciśnieniowo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Masa kabinetu dla rozmiaru 50x50: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&lt;10 kg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Sposób serwisowania kabinetu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Serwis tył i przód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Jasność kabinetu po kalibracji: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Minimum 4000 cd/m</w:t>
            </w:r>
            <w:r>
              <w:rPr>
                <w:rFonts w:ascii="Georgia" w:hAnsi="Georgia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FF0000"/>
                <w:sz w:val="20"/>
                <w:szCs w:val="20"/>
              </w:rPr>
            </w:pPr>
            <w:r>
              <w:rPr>
                <w:rFonts w:ascii="Georgia" w:hAnsi="Georgia"/>
                <w:color w:val="FF0000"/>
                <w:sz w:val="20"/>
                <w:szCs w:val="20"/>
              </w:rPr>
              <w:t>11.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Zapotrzebowanie na energię elektryczną: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Maksymalne nie większe niż 600 W/m</w:t>
            </w:r>
            <w:r>
              <w:rPr>
                <w:rFonts w:ascii="Georgia" w:hAnsi="Georgia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średnie nie większe niż 200 W/m</w:t>
            </w:r>
            <w:r>
              <w:rPr>
                <w:rFonts w:ascii="Georgia" w:hAnsi="Georgia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Kąty widzenia: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co najmniej 160° H/160° V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Temperatura barwowa: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3000°  - 9000° 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Częstotliwość odświeżania wewnętrznego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Minimum 3840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Rozdzielczość bitowa dla koloru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Minimum 10 bit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Właściwości mechaniczne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Złącza sygnałowe mocowane bezpośrednio do obudowy zgodne z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Neutrik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Ethercon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w zakresie wymiarów i systemu blokady .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Złącza zasilające mocowane bezpośrednio do obudowy zgodne z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Neutrik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powerCON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TRUE1  w zakresie wymiarów i systemu blokady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Karty odbiorcze w ilości niezbędnej do obsługi ściany wideo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ind w:left="89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obsługujące rozdzielczość 320x256 (8-bit) 256x256 (10-bit/12-bit) 3.1.17.2. obsługujące 32 grupy informacji RGB,</w:t>
            </w:r>
          </w:p>
          <w:p w:rsidR="00B76FDB" w:rsidRDefault="00B76FDB">
            <w:pPr>
              <w:pStyle w:val="TableContents"/>
              <w:widowControl w:val="0"/>
              <w:ind w:left="89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wyposażone w interfejs MOM</w:t>
            </w:r>
          </w:p>
          <w:p w:rsidR="00B76FDB" w:rsidRDefault="00B76FDB">
            <w:pPr>
              <w:pStyle w:val="TableContents"/>
              <w:widowControl w:val="0"/>
              <w:ind w:left="89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maksymalne wymiary 70.0mm×45.0mm×7.5mm</w:t>
            </w:r>
          </w:p>
          <w:p w:rsidR="00B76FDB" w:rsidRDefault="00B76FDB">
            <w:pPr>
              <w:widowControl w:val="0"/>
              <w:suppressLineNumbers/>
              <w:ind w:left="89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wsparcie dla kalibracji pikseli i jasności,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backup’u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kart odbiorczych</w:t>
            </w:r>
          </w:p>
          <w:p w:rsidR="00B76FDB" w:rsidRDefault="00B76FDB">
            <w:pPr>
              <w:widowControl w:val="0"/>
              <w:suppressLineNumbers/>
              <w:ind w:left="89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dodatkowe wsparcie dla: zapisywania i odczytywania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firmware’u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>, RCFG, współczynników kalibracyjnych; auto kalibracji;</w:t>
            </w:r>
          </w:p>
          <w:p w:rsidR="00B76FDB" w:rsidRDefault="00B76FDB">
            <w:pPr>
              <w:widowControl w:val="0"/>
              <w:suppressLineNumbers/>
              <w:ind w:left="89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Spełniające normy CE-EMC w 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 xml:space="preserve">klasie A oraz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RoHS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ind w:left="89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widowControl w:val="0"/>
              <w:suppressLineNumbers/>
              <w:ind w:left="89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Zasilacze w ilości niezbędnej do obsługi ściany wideo.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wewnętrzne przetworniki DC  zgodne z CE. Minimalna ilość – jeden moduł zasilający na kabinet.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Ze względu na konieczność współpracy z wieloma urządzeniami elektromagnetycznymi w studio, wymaganym jest, aby ekran LED spełniał normy dotyczące EMC zgodnie z:Klasyfikacją EMC w klasie A w zakresie emisji; 3.1.19.2. Klasyfikacją EMC w klasie A w zakresie odporności.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Ze względu na możliwość użycia ekranu na zewnątrz wymagane by wszystkie kabinety spełniały założenia standardu IP65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Ze względu na konieczność użycia w środowisku z dużą ilością mikrofonów bezprzewodowych wymagane zapewnienie braku negatywnego wpływu na nadajniki i odbiorniki.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Skrzynie transportowe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Na potrzeby transportu i przechowywania Wykonawca zobowiązany jest dostarczyć skrzynie transportowe na: kabinety LED – dedykowane przez producenta danego kabinetu.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Maksymalna ilość kabinetów 500x500 w skrzyni – 10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Maksymalna ilość kabinetów 500x1000 w skrzyni – 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Elementy podwieszeń: minimum 40 sztuk o szerokości 500 mm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W skład dostawy Wykonawca zobowiązany jest dostarczyć 40 „barów” o szerokości 500 mm umożliwiających podwieszenie kabinetów w celu zbudowania ekranu. Wykonawca zobowiązany jest dostarczyć również elementy pośredniczące umożliwiające połączenie ekranu z konstrukcją kratownicy.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76FDB" w:rsidRDefault="00B76FDB">
            <w:pPr>
              <w:pStyle w:val="TableContents"/>
              <w:widowControl w:val="0"/>
              <w:jc w:val="center"/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4.2 System sterowania składający się z procesorów nadawczych i odbiorczych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76FDB" w:rsidRDefault="00B76FDB">
            <w:pPr>
              <w:pStyle w:val="TableContents"/>
              <w:widowControl w:val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76FDB" w:rsidRDefault="00B76FDB">
            <w:pPr>
              <w:pStyle w:val="TableContents"/>
              <w:widowControl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4.2.1 Procesor nadawczy – dwie sztuki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76FDB" w:rsidRDefault="00B76FDB">
            <w:pPr>
              <w:pStyle w:val="TableContents"/>
              <w:widowControl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Procesor nadawczy/kontroler LED – w ilości 2 szt., realizujące dystrybucję sygnałów wideo w formie niezależnych torów sygnałowych głównych.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Wszystkie procesory nadawcze muszą pochodzić od tego samego producenta, którego karty odbiorcze zostaną zainstalowane w kabinetach ekranu LED i być z nimi zgodne w zakresie oprogramowania układowego i sterowniczego.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Procesor wyposażony w: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Złącza wejściowe: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 × DP 1.2,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1 x HDMI 2.0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 × Dual-link DVI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FDB" w:rsidRDefault="00B76FDB">
            <w:pPr>
              <w:widowControl w:val="0"/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FDB" w:rsidRDefault="00B76FDB">
            <w:pPr>
              <w:widowControl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Złącza wyjściowe: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16 × port Gigabit Ethernet,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4 × port optyczny 10G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FDB" w:rsidRDefault="00B76FDB">
            <w:pPr>
              <w:widowControl w:val="0"/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FDB" w:rsidRDefault="00B76FDB">
            <w:pPr>
              <w:widowControl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Złącza sterujące: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Ethernet,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USB IN,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USB OUT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FDB" w:rsidRDefault="00B76FDB">
            <w:pPr>
              <w:widowControl w:val="0"/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FDB" w:rsidRDefault="00B76FDB">
            <w:pPr>
              <w:widowControl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Złącze dodatkowe: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GENLOCK IN + GENLOCK LOOP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FDB" w:rsidRDefault="00B76FDB">
            <w:pPr>
              <w:pStyle w:val="Default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Wsparcie dla rozdzielczości standardowych: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1280×1024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@(24/25/30/48/50/60/72/75/85/100/120)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Hz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1366×768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@(24/25/30/48/50/60/72/75/85/100/120)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Hz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1440×900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@(24/25/30/48/50/60/72/75/85/100/120)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Hz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1600×1200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@(24/25/30/48/50/60/72/75/85/100/120)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Hz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1920×1080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@(24/25/30/48/50/60/72/75/85/100/120)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Hz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1920×1200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@(24/25/30/48/50/60/72/75/85/100)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Hz</w:t>
            </w:r>
            <w:proofErr w:type="spellEnd"/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1920×2160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@(24/25/30/48/50/60)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Hz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2560×1600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@(24/25/30/48/50/60)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Hz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3840×1080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@(24/25/30/48/50/60)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Hz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3840×2160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@(24/25/30/50/60)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Default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Wsparcie dla rozdzielczości niestandardowych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Do: </w:t>
            </w: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1080×7680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@60Hz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Do: </w:t>
            </w: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7680×1080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@60Hz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br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Limit pojemności pojedynczego procesora: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Minimum: 8 800 00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px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Limit pojemności pojedynczego portu procesora: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Minimum:  650 000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px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(w trybie 8-bit)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Oprogramowanie sterujące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Na platformy Windows i Mac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Transmisja danych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Ze względu na odległości pomiędzy pomieszczeniami Wykonawca zapewni wszelkie elementy konieczne do zapewnienia transmisji sygnału pomiędzy procesorem nadawczym a kabinetami za pomocą okablowania światłowodowego z wykorzystaniem protokołu wewnętrznego procesora nadawczego.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Skrzynia transportowa na procesor nadawczy – 2 sztuki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Skrzynia transportowa typu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rack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wykonana ze sklejki o grubości minimum 6 mm. Okucia duże. 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br/>
              <w:t>Wysokość skrzyni 4 U.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Skrzynia wyposażona w szufladę o wysokości 2U na okablowanie i 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akcesoria i panel przyłączeniowy: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złącza zasilające w standardzie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Neutrik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powerCON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TRUE1  (In + Out)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złącza sygnałowe- światłowodowe w standardzie LC-duplex, HDMI i DP panelowe z adapterami gwarantującymi możliwość pracy w 4K 4:4:4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Panel dystrybucji zasilania wyposażony w gniazda w standardzie E/F</w:t>
            </w:r>
          </w:p>
          <w:p w:rsidR="00B76FDB" w:rsidRDefault="00B76FDB">
            <w:pPr>
              <w:pStyle w:val="TableContents"/>
              <w:widowControl w:val="0"/>
            </w:pP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Załączalne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oświetlenie wewnętrzne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Szyny montażowe przód i tył.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Montaż urządzeń i paneli nie może utrudniać dostępu do złącz.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Skrzynia wyposażona w okucia systemowe umożliwiające sztaplowanie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Skrzynia wyposażona w minimum dwie rączki kasetowe. Oznaczenie skrzyni – grawer na klapach na podstawie logotypu udostępnionego przez Zamawiającego.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B76FDB" w:rsidRDefault="00B76FDB">
            <w:pPr>
              <w:pStyle w:val="TableContents"/>
              <w:widowControl w:val="0"/>
              <w:jc w:val="center"/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4.2.2 Procesor odbiorczy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B76FDB" w:rsidRDefault="00B76FDB">
            <w:pPr>
              <w:pStyle w:val="TableContents"/>
              <w:widowControl w:val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sz w:val="20"/>
                <w:szCs w:val="20"/>
              </w:rPr>
              <w:t>Procesor odbiorczy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- 2 sztuki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Zgodny z zastosowanym procesorem nadawczym i umożliwiający przesłanie sygnału i pełną kontrolę nad kabinetami wchodzącymi w skład ekranów funkcjonalnych.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Złącza wejściowe: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4 × port optyczny 10G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Złącza wyjściowe: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16 × port Gigabit Ethernet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Skrzynia transportowa na procesor odbiorczy – 2 sztuki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Skrzynia transportowa typu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rack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wykonana ze sklejki o grubości minimum 6 mm. Okucia duże. 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br/>
              <w:t>Wysokość skrzyni 4 U.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Skrzynia wyposażona w szufladę i panel przyłączeniowy: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złącza zasilające w standardzie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Neutrik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TrueCon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(In + Out)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złącza sygnałowe- światłowodowe w standardzie LC-duplex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Panel dystrybucji zasilania wyposażony w gniazda w standardzie E/F</w:t>
            </w:r>
          </w:p>
          <w:p w:rsidR="00B76FDB" w:rsidRDefault="00B76FDB">
            <w:pPr>
              <w:pStyle w:val="TableContents"/>
              <w:widowControl w:val="0"/>
            </w:pP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Załączalne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oświetlenie wewnętrzne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Szyny montażowe przód i tył.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Montaż urządzeń i paneli nie może utrudniać dostępu do złącz.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Skrzynia wyposażona w okucia systemowe umożliwiające sztaplowanie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Skrzynia wyposażona w minimum dwie rączki kasetowe. Oznaczenie skrzyni – grawer na 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klapach na podstawie logotypu udostępnionego przez Zamawiającego.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B76FDB" w:rsidRDefault="00B76FDB">
            <w:pPr>
              <w:pStyle w:val="TableContents"/>
              <w:widowControl w:val="0"/>
              <w:jc w:val="center"/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4.3 Okablowanie i akcesoria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B76FDB" w:rsidRDefault="00B76FDB">
            <w:pPr>
              <w:pStyle w:val="TableContents"/>
              <w:widowControl w:val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Kable sygnałowe – pomiędzy odbiornikiem sygnałowym a kabinetem minimum 15 sztuki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Typ minimum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Cat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5e, okablowanie do użytku scenicznego odpornego na wielokrotne zwijanie i rozwijanie.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złącza: zgodne z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Neutrik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Ethercon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podwyższona wytrzymałość i metalowa obudowa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długość: minimum 50 metrów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kolor: czarny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Przewody dostarczone na bębnie umożliwiającej bezpieczne zwijanie przewodu i transport. Bęben kablowy minimum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Schill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GT310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naklejka Mazowsze (dopuszczalne rurki termokurczliwe z nadrukiem oraz naklejki zabezpieczone transparentną rurką)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Kable sygnałowe – pomiędzy kabinetami  minimum 260 sztuk dla kabinetów 50x50. W przypadku zaoferowania kabinetów 50x100 130 sztuk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Typ minimum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Cat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5e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złącza: zgodne z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Neutrik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Ethercon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podwyższona wytrzymałość i metalowa obudowa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długość: minimum 1 m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kolor: czarny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naklejka Mazowsze (dopuszczalne rurki termokurczliwe z nadrukiem oraz naklejki zabezpieczone transparentną rurką)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Kable sygnałowe – światłowodowe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patchcord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– 10 sztuk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Typ single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mode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duplex przewód o długości 5 metrów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naklejka Mazowsze (dopuszczalne rurki termokurczliwe z nadrukiem oraz naklejki zabezpieczone transparentną rurką)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Kable sygnałowe – światłowodowe mobilne 2 sztuki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Typ single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mode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przewód militarny w oplocie metalowym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złącza: strona 1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mikromufa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+ 12 x pojedyncze włókno zakończone LC (również zabezpieczone oplotem metalowym)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strona 2 pole komutacyjne 6 x LC – duplex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długość: minimum 250 m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kolor: czarny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bęben kablowy minimum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Schill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SK4600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naklejka Mazowsze (dopuszczalne rurki termokurczliwe z nadrukiem oraz naklejki zabezpieczone transparentną rurką)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Kable zasilające – pomiędzy rozdzielnicą a ekranami funkcjonalnymi – minimum 17 sztuk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Typ H07RNF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Helukabel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Titanex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minimum 3 x 2.5 mm</w:t>
            </w:r>
            <w:r>
              <w:rPr>
                <w:rFonts w:ascii="Georgia" w:hAnsi="Georgia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złącza: zgodne z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Neutrik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TrueCon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podwyższona wytrzymałość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długość: minimum 20 metrów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kolor: czarny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naklejka Mazowsze (dopuszczalne rurki termokurczliwe z nadrukiem oraz naklejki zabezpieczone transparentną rurką)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Kable zasilające – pomiędzy rozdzielnicą główną a rozdzielnicami pomocniczymi – 10 sztuk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Typ: H07RNF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Helukabel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Titanex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minimum 5 x 2.5 mm</w:t>
            </w:r>
            <w:r>
              <w:rPr>
                <w:rFonts w:ascii="Georgia" w:hAnsi="Georgia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złącza: CEE 5 pin 16A podwyższona wytrzymałość (zgodne z wymogami dla kabli do wciągarek)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długość: minimum 10 m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kolor: czarny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naklejka Mazowsze (dopuszczalne rurki termokurczliwe z nadrukiem oraz naklejki zabezpieczone transparentną rurką)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Kable zasilające – pomiędzy poszczególnymi kabinetami minimum 260 sztuk dla kabinetów 50x50. W przypadku zaoferowania kabinetów 50x100 130 sztuk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Typ minimum 3 x 2.5 mm</w:t>
            </w:r>
            <w:r>
              <w:rPr>
                <w:rFonts w:ascii="Georgia" w:hAnsi="Georgia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złącza: zgodne z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Neutrik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TrueCon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podwyższona wytrzymałość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długość: minimum 1 m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kolor: czarny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naklejka Mazowsze (dopuszczalne rurki termokurczliwe z nadrukiem oraz naklejki zabezpieczone transparentną rurką)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Kable zasilające – dodatkowe minimum 10 sztuk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Typ H07RNF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Helukabel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Titanex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 3 x 2.5 mm</w:t>
            </w:r>
            <w:r>
              <w:rPr>
                <w:rFonts w:ascii="Georgia" w:hAnsi="Georgia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złącza: OUT zgodne z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Neutrik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TrueCon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podwyższona wytrzymałość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IN – o minimalnych parametrach: wersja gumowa (obudowa TPE, wkład PA6)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system uziemienia bolcem uziemiającym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Różna kolorystyka (obudowa/pierścień) czarna/czerwony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16A / 250V 3p (2P+E)do ciężkich warunków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stopień szczelności: minimum IP54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bryzgoszczelne</w:t>
            </w:r>
            <w:proofErr w:type="spellEnd"/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długość: minimum 3 m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kolor przewodu: czarny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naklejka Mazowsze (dopuszczalne rurki termokurczliwe z nadrukiem oraz naklejki zabezpieczone transparentną rurką)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Rozdzielnica (dwie sztuki)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Rozdzielnica wykonana 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 xml:space="preserve">warsztatowo w zabudowie typu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flightcase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rack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wyposażona w aparaty według listy: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analizator parametrów sieci o minimalnych właściwościach:</w:t>
            </w:r>
          </w:p>
          <w:p w:rsidR="00B76FDB" w:rsidRDefault="00B76FDB">
            <w:pPr>
              <w:pStyle w:val="TableContents"/>
              <w:widowControl w:val="0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6"/>
                <w:szCs w:val="16"/>
              </w:rPr>
              <w:t>Pomiar rzeczywistych wartości skutecznych True RMS (do 15-tej harmonicznej).</w:t>
            </w:r>
          </w:p>
          <w:p w:rsidR="00B76FDB" w:rsidRDefault="00B76FDB">
            <w:pPr>
              <w:pStyle w:val="TableContents"/>
              <w:widowControl w:val="0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6"/>
                <w:szCs w:val="16"/>
              </w:rPr>
              <w:t>Programowalne przekładnie: prądowa i napięciowa.</w:t>
            </w:r>
          </w:p>
          <w:p w:rsidR="00B76FDB" w:rsidRDefault="00B76FDB">
            <w:pPr>
              <w:pStyle w:val="TableContents"/>
              <w:widowControl w:val="0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6"/>
                <w:szCs w:val="16"/>
              </w:rPr>
              <w:t>Programowalny układ pracy: 3- lub 4-przewodowy (dotyczy miernika w wykonaniu 3-fazowym).</w:t>
            </w:r>
          </w:p>
          <w:p w:rsidR="00B76FDB" w:rsidRDefault="00B76FDB">
            <w:pPr>
              <w:pStyle w:val="TableContents"/>
              <w:widowControl w:val="0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6"/>
                <w:szCs w:val="16"/>
              </w:rPr>
              <w:t>Programowalne zakresy wejść pomiarowych.</w:t>
            </w:r>
          </w:p>
          <w:p w:rsidR="00B76FDB" w:rsidRDefault="00B76FDB">
            <w:pPr>
              <w:pStyle w:val="TableContents"/>
              <w:widowControl w:val="0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6"/>
                <w:szCs w:val="16"/>
              </w:rPr>
              <w:t>Ultra jasny wyświetlacz LED, 3 cyfry w 3 rzędach (wskazania do 999).</w:t>
            </w:r>
          </w:p>
          <w:p w:rsidR="00B76FDB" w:rsidRDefault="00B76FDB">
            <w:pPr>
              <w:pStyle w:val="TableContents"/>
              <w:widowControl w:val="0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6"/>
                <w:szCs w:val="16"/>
              </w:rPr>
              <w:t>Funkcja automatycznego przewijania ekranu (lub ekran stały).</w:t>
            </w:r>
          </w:p>
          <w:p w:rsidR="00B76FDB" w:rsidRDefault="00B76FDB">
            <w:pPr>
              <w:pStyle w:val="TableContents"/>
              <w:widowControl w:val="0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6"/>
                <w:szCs w:val="16"/>
              </w:rPr>
              <w:t>Pamięć wartości minimalnych i maksymalnych.</w:t>
            </w:r>
          </w:p>
          <w:p w:rsidR="00B76FDB" w:rsidRDefault="00B76FDB">
            <w:pPr>
              <w:pStyle w:val="TableContents"/>
              <w:widowControl w:val="0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6"/>
                <w:szCs w:val="16"/>
              </w:rPr>
              <w:t>Pamięć ostatniego widoku ekranu w przypadku zaniku napięcia zasilania miernika.</w:t>
            </w:r>
          </w:p>
          <w:p w:rsidR="00B76FDB" w:rsidRDefault="00B76FDB">
            <w:pPr>
              <w:pStyle w:val="TableContents"/>
              <w:widowControl w:val="0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6"/>
                <w:szCs w:val="16"/>
              </w:rPr>
              <w:t>Wymiary gabarytowe: 96 x 96 x 59 mm</w:t>
            </w:r>
          </w:p>
          <w:p w:rsidR="00B76FDB" w:rsidRDefault="00B76FDB">
            <w:pPr>
              <w:pStyle w:val="TableContents"/>
              <w:widowControl w:val="0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6"/>
                <w:szCs w:val="16"/>
              </w:rPr>
              <w:t>Stopień ochrony obudowy: minimum IP50 od strony czołowej</w:t>
            </w:r>
          </w:p>
          <w:p w:rsidR="00B76FDB" w:rsidRDefault="00B76FDB">
            <w:pPr>
              <w:pStyle w:val="TableContents"/>
              <w:widowControl w:val="0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6"/>
                <w:szCs w:val="16"/>
              </w:rPr>
              <w:t>Klasa dokładności:</w:t>
            </w:r>
          </w:p>
          <w:p w:rsidR="00B76FDB" w:rsidRDefault="00B76FDB">
            <w:pPr>
              <w:pStyle w:val="TableContents"/>
              <w:widowControl w:val="0"/>
              <w:numPr>
                <w:ilvl w:val="1"/>
                <w:numId w:val="15"/>
              </w:numPr>
              <w:rPr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6"/>
                <w:szCs w:val="16"/>
              </w:rPr>
              <w:t>Napięcie ±1.0% of wartości nominalnej</w:t>
            </w:r>
          </w:p>
          <w:p w:rsidR="00B76FDB" w:rsidRDefault="00B76FDB">
            <w:pPr>
              <w:pStyle w:val="TableContents"/>
              <w:widowControl w:val="0"/>
              <w:numPr>
                <w:ilvl w:val="1"/>
                <w:numId w:val="15"/>
              </w:numPr>
              <w:rPr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6"/>
                <w:szCs w:val="16"/>
              </w:rPr>
              <w:t>Prąd ±1.0% of wartości nominalnej</w:t>
            </w:r>
          </w:p>
          <w:p w:rsidR="00B76FDB" w:rsidRDefault="00B76FDB">
            <w:pPr>
              <w:pStyle w:val="TableContents"/>
              <w:widowControl w:val="0"/>
              <w:numPr>
                <w:ilvl w:val="1"/>
                <w:numId w:val="15"/>
              </w:numPr>
              <w:rPr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6"/>
                <w:szCs w:val="16"/>
              </w:rPr>
              <w:t>Częstotliwość ±0.5% średniej częstotliwości</w:t>
            </w:r>
          </w:p>
          <w:p w:rsidR="00B76FDB" w:rsidRDefault="00B76FDB">
            <w:pPr>
              <w:pStyle w:val="TableContents"/>
              <w:widowControl w:val="0"/>
              <w:rPr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wyłącznik główny - rozłącznik izolacyjny 4-polowy</w:t>
            </w:r>
          </w:p>
          <w:p w:rsidR="00B76FDB" w:rsidRDefault="00B76FDB">
            <w:pPr>
              <w:pStyle w:val="TableContents"/>
              <w:widowControl w:val="0"/>
              <w:rPr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- wyłącznik różnicowo prądowy dla każdego obwodu wyjściowego</w:t>
            </w:r>
          </w:p>
          <w:p w:rsidR="00B76FDB" w:rsidRDefault="00B76FDB">
            <w:pPr>
              <w:pStyle w:val="TableContents"/>
              <w:widowControl w:val="0"/>
              <w:rPr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- wyłącznik nadprądowym dla każdego obwodu wyjściowego</w:t>
            </w:r>
          </w:p>
          <w:p w:rsidR="00B76FDB" w:rsidRDefault="00B76FDB">
            <w:pPr>
              <w:pStyle w:val="TableContents"/>
              <w:widowControl w:val="0"/>
              <w:rPr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- wyłącznik oświetlenia wewnętrznego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  <w:p w:rsidR="00B76FDB" w:rsidRDefault="00B76FDB">
            <w:pPr>
              <w:pStyle w:val="TableContents"/>
              <w:widowControl w:val="0"/>
              <w:rPr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oświetlenie wewnętrzne LED zintegrowane z konstrukcją skrzyni, ułatwiające dokonywanie połączeń i nadzór nad poprawną pracą. (przód i tył)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Wejście zasilania 1 x 63A CEE (wyposażone w diodowy wskaźnik obecności napięcia zasilającego umieszczony na panelu obok złącza wejściowego)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Wyjście zasilania: minimum 4 x 16A CEE + 3 x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PowerCon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True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Listwy montażowe tył i przód. Panel z aparatami przód, panel ze złączami tył.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Skrzynia wyposażona w okucia systemowe umożliwiające sztaplowanie. Rozmiar skrzyni i rozmieszczenie elementów zgodne ze skrzyniami przeznaczonymi na procesory.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Skrzynia wyposażona w minimum dwie rączki kasetowe. Oznaczenie skrzyni – grawer na klapach na podstawie logotypu udostępnionego przez Zamawiającego.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Rozdzielnica pomocnicza (osiem sztuk)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Rozdzielnica wykonana warsztatowo w zabudowie gumowej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Wejście zasilania 1 x 16A CEE</w:t>
            </w:r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Wyjście zasilania: 3 x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TrueCon</w:t>
            </w:r>
            <w:proofErr w:type="spellEnd"/>
          </w:p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metalowe ucho do podwieszania do konstrukcji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B76FDB" w:rsidTr="00B76FDB"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Skrzynia transportowa –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kablarka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(4 sztuki)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wymiary: szerokość minimum: 784mm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wysokość minimum: 455mm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głębokość minimum: 584mm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wewnętrzne przegrody –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przestawialne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minimum 11 pozycji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okucia: duże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koła: 4 sztuki HD minimum 100mm w tym dwa z blokadami hamulcowymi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materiał: sklejka 9mm PCV lub fenol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wgłębienia pod koła i naklejkę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minimum dwie rączki kasetowe na każdej płaszczyźnie bocznej</w:t>
            </w:r>
          </w:p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Oznaczenie skrzyni – grawer na podstawie logotypu udostępnionego przez Zamawiającego.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FDB" w:rsidRDefault="00B76FDB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C72749" w:rsidRDefault="00B579D7">
      <w:pPr>
        <w:pStyle w:val="Listanumerowanawtekciepoziom1"/>
      </w:pPr>
      <w:r>
        <w:t>Główny ekran LED wymiar 10000 x 6000 mm zostanie podwieszony do konstrukcji wykonanej przez Zamawiającego. Montaż ekranu do konstrukcji odbędzie się za pomocą elementów wchodzących w skład niniejszej dostawy przy założeniach wynikających z niniejszego opisu. Wykonawca zobowiązany jest dostarczyć wszelkie elementy wymienione w poniższym opisie tak by zapewnić kompletność funkcjonalną zestawu sprzętowego. Wykonawca podwiesi wciągarki do punktów podwieszeń wykonanych przez Zamawiającego. Elementy instalacji stałej (konstrukcja, okablowanie pomiędzy reżyserką a sceną, przyłącza zasilające) zostaną wykonane przez Zamawiającego.</w:t>
      </w:r>
    </w:p>
    <w:p w:rsidR="00C72749" w:rsidRDefault="00B579D7">
      <w:pPr>
        <w:pStyle w:val="Listanumerowanawtekciepoziom1"/>
      </w:pPr>
      <w:r>
        <w:t>Wykonawca przygotuje dokumentację wciągarek i elementów dostarczonych w ramach niniejszej dostawy umożliwiającą uzyskanie przez Zamawiającego pozytywnych odbiorów całości konstrukcji przez Urząd Dozoru Technicznego.</w:t>
      </w:r>
    </w:p>
    <w:p w:rsidR="00C72749" w:rsidRDefault="00B579D7" w:rsidP="00033B10">
      <w:pPr>
        <w:pStyle w:val="Listanumerowanawtekciepoziom2"/>
        <w:numPr>
          <w:ilvl w:val="1"/>
          <w:numId w:val="37"/>
        </w:numPr>
        <w:tabs>
          <w:tab w:val="num" w:pos="360"/>
        </w:tabs>
        <w:ind w:left="1080"/>
      </w:pPr>
      <w:r>
        <w:t>Elementy zasadnicze wchodzące w skład głównego ekranu</w:t>
      </w:r>
    </w:p>
    <w:p w:rsidR="00C72749" w:rsidRDefault="00B579D7" w:rsidP="00033B10">
      <w:pPr>
        <w:pStyle w:val="Listanumerowanawtekciepoziom3"/>
        <w:numPr>
          <w:ilvl w:val="2"/>
          <w:numId w:val="38"/>
        </w:numPr>
        <w:tabs>
          <w:tab w:val="num" w:pos="360"/>
          <w:tab w:val="left" w:pos="2336"/>
        </w:tabs>
        <w:ind w:left="2340" w:hanging="900"/>
      </w:pPr>
      <w:r>
        <w:t>Konstrukcja kratownica quadroQ40  o wymiarach zewnętrznych minimum 390x390, grubość ścianek rur głównych – minimum 3 mm). Długość całkowita minimum 11 metrów. Dopuszczalna wyłącznie kratownica dedykowana do podwieszania ekranów LED – w rozumieniu konstrukcji nośnej zapewniającej wyrównane rozłożenie sił w elemencie.</w:t>
      </w:r>
    </w:p>
    <w:p w:rsidR="00C72749" w:rsidRDefault="00B579D7" w:rsidP="00033B10">
      <w:pPr>
        <w:pStyle w:val="Listanumerowanawtekciepoziom3"/>
        <w:numPr>
          <w:ilvl w:val="2"/>
          <w:numId w:val="39"/>
        </w:numPr>
        <w:tabs>
          <w:tab w:val="num" w:pos="360"/>
          <w:tab w:val="left" w:pos="2336"/>
        </w:tabs>
        <w:ind w:left="2340" w:hanging="900"/>
      </w:pPr>
      <w:r>
        <w:t xml:space="preserve">Wciągarka elektryczna o </w:t>
      </w:r>
      <w:proofErr w:type="spellStart"/>
      <w:r>
        <w:t>o</w:t>
      </w:r>
      <w:proofErr w:type="spellEnd"/>
      <w:r>
        <w:t xml:space="preserve"> parametrach minimalnych</w:t>
      </w:r>
    </w:p>
    <w:p w:rsidR="00C72749" w:rsidRDefault="00B579D7">
      <w:pPr>
        <w:pStyle w:val="Listanumerowanawtekciepoziom4"/>
        <w:numPr>
          <w:ilvl w:val="2"/>
          <w:numId w:val="12"/>
        </w:numPr>
        <w:ind w:left="1980"/>
      </w:pPr>
      <w:r>
        <w:t>wciągarka dedykowana do pracy scenicznej spełniająca wytyczne standardu BGV-D8+</w:t>
      </w:r>
    </w:p>
    <w:p w:rsidR="00C72749" w:rsidRDefault="00B579D7">
      <w:pPr>
        <w:pStyle w:val="Listanumerowanawtekciepoziom4"/>
        <w:numPr>
          <w:ilvl w:val="2"/>
          <w:numId w:val="12"/>
        </w:numPr>
        <w:ind w:left="1980"/>
      </w:pPr>
      <w:r>
        <w:t>udźwig roboczy (WLL) 1T</w:t>
      </w:r>
    </w:p>
    <w:p w:rsidR="00C72749" w:rsidRDefault="00B579D7">
      <w:pPr>
        <w:pStyle w:val="Listanumerowanawtekciepoziom4"/>
        <w:numPr>
          <w:ilvl w:val="2"/>
          <w:numId w:val="12"/>
        </w:numPr>
        <w:ind w:left="1980"/>
      </w:pPr>
      <w:r>
        <w:t>długość łańcucha umożliwiająca montaż do kratownicy zainstalowanej na stałe w budynku Zamawiającego według specyfikacji stanowiącej oddzielny załącznik do niniejszego postępowania</w:t>
      </w:r>
    </w:p>
    <w:p w:rsidR="00C72749" w:rsidRDefault="00B579D7">
      <w:pPr>
        <w:pStyle w:val="Listanumerowanawtekciepoziom4"/>
        <w:numPr>
          <w:ilvl w:val="2"/>
          <w:numId w:val="12"/>
        </w:numPr>
        <w:ind w:left="1980"/>
      </w:pPr>
      <w:r>
        <w:lastRenderedPageBreak/>
        <w:t>sterowanie jednoprzewodowe (4 pin) - bezpośrednie</w:t>
      </w:r>
    </w:p>
    <w:p w:rsidR="00C72749" w:rsidRDefault="00B579D7">
      <w:pPr>
        <w:pStyle w:val="Listanumerowanawtekciepoziom4"/>
        <w:numPr>
          <w:ilvl w:val="2"/>
          <w:numId w:val="12"/>
        </w:numPr>
        <w:ind w:left="1980"/>
      </w:pPr>
      <w:r>
        <w:t xml:space="preserve">łańcuch spełniający wytyczne normy DIN EN 818-7 - </w:t>
      </w:r>
      <w:proofErr w:type="spellStart"/>
      <w:r>
        <w:t>type</w:t>
      </w:r>
      <w:proofErr w:type="spellEnd"/>
      <w:r>
        <w:t xml:space="preserve"> DAT – ogniwa ze stali klasy nie niższej niż 80 </w:t>
      </w:r>
      <w:proofErr w:type="spellStart"/>
      <w:r>
        <w:t>ocynk</w:t>
      </w:r>
      <w:proofErr w:type="spellEnd"/>
      <w:r>
        <w:t xml:space="preserve"> galwaniczny;</w:t>
      </w:r>
      <w:r>
        <w:br/>
        <w:t>rozmiar ogniw 8x24 mm</w:t>
      </w:r>
    </w:p>
    <w:p w:rsidR="00C72749" w:rsidRDefault="00B579D7">
      <w:pPr>
        <w:pStyle w:val="Listanumerowanawtekciepoziom4"/>
        <w:numPr>
          <w:ilvl w:val="2"/>
          <w:numId w:val="12"/>
        </w:numPr>
        <w:ind w:left="1980"/>
      </w:pPr>
      <w:r>
        <w:t>dwa hamulce</w:t>
      </w:r>
    </w:p>
    <w:p w:rsidR="00C72749" w:rsidRDefault="00B579D7">
      <w:pPr>
        <w:pStyle w:val="Listanumerowanawtekciepoziom4"/>
        <w:numPr>
          <w:ilvl w:val="2"/>
          <w:numId w:val="12"/>
        </w:numPr>
        <w:ind w:left="1980"/>
      </w:pPr>
      <w:r>
        <w:t>współczynnik bezpieczeństwa nie niższy niż 8:1</w:t>
      </w:r>
    </w:p>
    <w:p w:rsidR="00C72749" w:rsidRDefault="00B579D7">
      <w:pPr>
        <w:pStyle w:val="Listanumerowanawtekciepoziom4"/>
        <w:numPr>
          <w:ilvl w:val="2"/>
          <w:numId w:val="12"/>
        </w:numPr>
        <w:ind w:left="1980"/>
      </w:pPr>
      <w:r>
        <w:t>waga własna nie większa niż 50 kg</w:t>
      </w:r>
    </w:p>
    <w:p w:rsidR="00C72749" w:rsidRDefault="00B579D7">
      <w:pPr>
        <w:pStyle w:val="Listanumerowanawtekciepoziom4"/>
        <w:numPr>
          <w:ilvl w:val="2"/>
          <w:numId w:val="12"/>
        </w:numPr>
        <w:ind w:left="1980"/>
      </w:pPr>
      <w:r>
        <w:t>moc silnika nie większa niż 1 kW</w:t>
      </w:r>
    </w:p>
    <w:p w:rsidR="00C72749" w:rsidRDefault="00B579D7">
      <w:pPr>
        <w:pStyle w:val="Listanumerowanawtekciepoziom4"/>
        <w:numPr>
          <w:ilvl w:val="2"/>
          <w:numId w:val="12"/>
        </w:numPr>
        <w:ind w:left="1980"/>
      </w:pPr>
      <w:r>
        <w:t>prędkość podnoszenia nie mniejsza niż 4m/min</w:t>
      </w:r>
    </w:p>
    <w:p w:rsidR="00C72749" w:rsidRDefault="00B579D7">
      <w:pPr>
        <w:pStyle w:val="Listanumerowanawtekciepoziom3"/>
        <w:numPr>
          <w:ilvl w:val="0"/>
          <w:numId w:val="0"/>
        </w:numPr>
        <w:tabs>
          <w:tab w:val="left" w:pos="2336"/>
        </w:tabs>
        <w:ind w:left="2340"/>
      </w:pPr>
      <w:r>
        <w:rPr>
          <w:b/>
          <w:bCs/>
        </w:rPr>
        <w:t>Ilość wciągarek w zestawie: 4 sztuki</w:t>
      </w:r>
    </w:p>
    <w:p w:rsidR="00C72749" w:rsidRDefault="00B579D7" w:rsidP="00033B10">
      <w:pPr>
        <w:pStyle w:val="Listanumerowanawtekciepoziom3"/>
        <w:numPr>
          <w:ilvl w:val="2"/>
          <w:numId w:val="40"/>
        </w:numPr>
        <w:tabs>
          <w:tab w:val="num" w:pos="360"/>
          <w:tab w:val="left" w:pos="2336"/>
        </w:tabs>
        <w:ind w:left="2340"/>
      </w:pPr>
      <w:r>
        <w:t>W komplecie z każdą wciągarką worek na łańcuch:</w:t>
      </w:r>
    </w:p>
    <w:p w:rsidR="00C72749" w:rsidRDefault="00C72749">
      <w:pPr>
        <w:pStyle w:val="Listanumerowanawtekciepoziom3"/>
        <w:numPr>
          <w:ilvl w:val="0"/>
          <w:numId w:val="0"/>
        </w:numPr>
        <w:tabs>
          <w:tab w:val="left" w:pos="2336"/>
        </w:tabs>
      </w:pPr>
    </w:p>
    <w:p w:rsidR="00C72749" w:rsidRDefault="00B579D7" w:rsidP="00033B10">
      <w:pPr>
        <w:pStyle w:val="Listanumerowanawtekciepoziom3"/>
        <w:numPr>
          <w:ilvl w:val="2"/>
          <w:numId w:val="41"/>
        </w:numPr>
        <w:tabs>
          <w:tab w:val="num" w:pos="360"/>
          <w:tab w:val="left" w:pos="2336"/>
        </w:tabs>
        <w:ind w:left="2340" w:hanging="900"/>
      </w:pPr>
      <w:r>
        <w:t xml:space="preserve">Sterownik do wciągarek – minimum czterokanałowy sterownik do wciągarek umożliwiający niezależne i wspólne sterowanie każdym z obwodów wyposażony w złącza zasilające w standardzie CEE. Sterownik zabudowany w typowej skrzyni </w:t>
      </w:r>
      <w:proofErr w:type="spellStart"/>
      <w:r>
        <w:t>rack</w:t>
      </w:r>
      <w:proofErr w:type="spellEnd"/>
      <w:r>
        <w:t xml:space="preserve"> dostarczonej w dodatkowej obudowie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case</w:t>
      </w:r>
      <w:proofErr w:type="spellEnd"/>
      <w:r>
        <w:t>. Sterownik z możliwością linkowania i sterowania za pomocą dodatkowego pilota.</w:t>
      </w:r>
    </w:p>
    <w:p w:rsidR="00C72749" w:rsidRDefault="00B579D7" w:rsidP="00033B10">
      <w:pPr>
        <w:pStyle w:val="Listanumerowanawtekciepoziom3"/>
        <w:numPr>
          <w:ilvl w:val="2"/>
          <w:numId w:val="42"/>
        </w:numPr>
        <w:tabs>
          <w:tab w:val="num" w:pos="360"/>
          <w:tab w:val="left" w:pos="2336"/>
        </w:tabs>
        <w:ind w:left="2340" w:hanging="900"/>
      </w:pPr>
      <w:r>
        <w:t xml:space="preserve">Minimum pięć przewodów CEE 4 pin o długości 30 metrów każdy. Wykonane ze przewodu H07RNF </w:t>
      </w:r>
      <w:proofErr w:type="spellStart"/>
      <w:r>
        <w:t>Helukabel</w:t>
      </w:r>
      <w:proofErr w:type="spellEnd"/>
      <w:r>
        <w:t xml:space="preserve"> </w:t>
      </w:r>
      <w:proofErr w:type="spellStart"/>
      <w:r>
        <w:t>Titanex</w:t>
      </w:r>
      <w:proofErr w:type="spellEnd"/>
      <w:r>
        <w:t xml:space="preserve"> – średnica żył 2,5 mm</w:t>
      </w:r>
      <w:r>
        <w:rPr>
          <w:vertAlign w:val="superscript"/>
        </w:rPr>
        <w:t>2</w:t>
      </w:r>
      <w:r>
        <w:t>. Na każdym przewodzie naklejka Mazowsze (dopuszczalne rurki termokurczliwe z nadrukiem oraz naklejki zabezpieczone transparentną rurką). W zestawie z każdym kablem pasek do spinania kabli z klamerką zaciskową umożliwiający spięcie kabla po zwinięciu</w:t>
      </w:r>
    </w:p>
    <w:p w:rsidR="00C72749" w:rsidRDefault="00B579D7" w:rsidP="00033B10">
      <w:pPr>
        <w:pStyle w:val="Listanumerowanawtekciepoziom3"/>
        <w:numPr>
          <w:ilvl w:val="4"/>
          <w:numId w:val="43"/>
        </w:numPr>
        <w:tabs>
          <w:tab w:val="num" w:pos="360"/>
          <w:tab w:val="left" w:pos="2336"/>
        </w:tabs>
        <w:ind w:left="2340"/>
      </w:pPr>
      <w:r>
        <w:t>Złącza o parametrach minimalnych:</w:t>
      </w:r>
    </w:p>
    <w:p w:rsidR="00C72749" w:rsidRDefault="00B579D7">
      <w:pPr>
        <w:pStyle w:val="Listanumerowanawtekciepoziom3"/>
        <w:numPr>
          <w:ilvl w:val="2"/>
          <w:numId w:val="13"/>
        </w:numPr>
        <w:tabs>
          <w:tab w:val="left" w:pos="2336"/>
        </w:tabs>
        <w:ind w:left="2160"/>
      </w:pPr>
      <w:r>
        <w:t>gumowana obudowa</w:t>
      </w:r>
    </w:p>
    <w:p w:rsidR="00C72749" w:rsidRDefault="00B579D7">
      <w:pPr>
        <w:pStyle w:val="Listanumerowanawtekciepoziom3"/>
        <w:numPr>
          <w:ilvl w:val="2"/>
          <w:numId w:val="13"/>
        </w:numPr>
        <w:tabs>
          <w:tab w:val="left" w:pos="2336"/>
        </w:tabs>
        <w:ind w:left="2160"/>
      </w:pPr>
      <w:r>
        <w:t>zewnętrzna, centralna dławnica kablowa</w:t>
      </w:r>
    </w:p>
    <w:p w:rsidR="00C72749" w:rsidRDefault="00B579D7">
      <w:pPr>
        <w:pStyle w:val="Listanumerowanawtekciepoziom3"/>
        <w:numPr>
          <w:ilvl w:val="2"/>
          <w:numId w:val="13"/>
        </w:numPr>
        <w:tabs>
          <w:tab w:val="left" w:pos="2336"/>
        </w:tabs>
        <w:ind w:left="2160"/>
      </w:pPr>
      <w:proofErr w:type="spellStart"/>
      <w:r>
        <w:t>bezśrubowy</w:t>
      </w:r>
      <w:proofErr w:type="spellEnd"/>
      <w:r>
        <w:t xml:space="preserve"> system zamykania obudowy </w:t>
      </w:r>
    </w:p>
    <w:p w:rsidR="00C72749" w:rsidRDefault="00B579D7">
      <w:pPr>
        <w:pStyle w:val="Listanumerowanawtekciepoziom3"/>
        <w:numPr>
          <w:ilvl w:val="2"/>
          <w:numId w:val="13"/>
        </w:numPr>
        <w:tabs>
          <w:tab w:val="left" w:pos="2336"/>
        </w:tabs>
        <w:ind w:left="2160"/>
      </w:pPr>
      <w:r>
        <w:t xml:space="preserve">materiał obudowy: 2 komponenty (PA6/TPE) </w:t>
      </w:r>
    </w:p>
    <w:p w:rsidR="00C72749" w:rsidRDefault="00B579D7">
      <w:pPr>
        <w:pStyle w:val="Listanumerowanawtekciepoziom3"/>
        <w:numPr>
          <w:ilvl w:val="2"/>
          <w:numId w:val="13"/>
        </w:numPr>
        <w:tabs>
          <w:tab w:val="left" w:pos="2336"/>
        </w:tabs>
        <w:ind w:left="2160"/>
      </w:pPr>
      <w:r>
        <w:t xml:space="preserve">prąd znamionowy: 32A </w:t>
      </w:r>
    </w:p>
    <w:p w:rsidR="00C72749" w:rsidRDefault="00B579D7">
      <w:pPr>
        <w:pStyle w:val="Listanumerowanawtekciepoziom3"/>
        <w:numPr>
          <w:ilvl w:val="2"/>
          <w:numId w:val="13"/>
        </w:numPr>
        <w:tabs>
          <w:tab w:val="left" w:pos="2336"/>
        </w:tabs>
        <w:ind w:left="2160"/>
      </w:pPr>
      <w:r>
        <w:t xml:space="preserve">liczba styków: 4 </w:t>
      </w:r>
    </w:p>
    <w:p w:rsidR="00C72749" w:rsidRDefault="00B579D7">
      <w:pPr>
        <w:pStyle w:val="Listanumerowanawtekciepoziom3"/>
        <w:numPr>
          <w:ilvl w:val="2"/>
          <w:numId w:val="13"/>
        </w:numPr>
        <w:tabs>
          <w:tab w:val="left" w:pos="2336"/>
        </w:tabs>
        <w:ind w:left="2160"/>
      </w:pPr>
      <w:r>
        <w:t>stopień ochrony: minimum IP44</w:t>
      </w:r>
    </w:p>
    <w:p w:rsidR="00C72749" w:rsidRDefault="00B579D7">
      <w:pPr>
        <w:pStyle w:val="Listanumerowanawtekciepoziom3"/>
        <w:numPr>
          <w:ilvl w:val="2"/>
          <w:numId w:val="13"/>
        </w:numPr>
        <w:tabs>
          <w:tab w:val="left" w:pos="2336"/>
        </w:tabs>
        <w:ind w:left="2160"/>
      </w:pPr>
      <w:r>
        <w:t xml:space="preserve">styki: mosiężne lub pokryte niklem (v) </w:t>
      </w:r>
    </w:p>
    <w:p w:rsidR="00C72749" w:rsidRDefault="00B579D7">
      <w:pPr>
        <w:pStyle w:val="Listanumerowanawtekciepoziom3"/>
        <w:numPr>
          <w:ilvl w:val="2"/>
          <w:numId w:val="13"/>
        </w:numPr>
        <w:tabs>
          <w:tab w:val="left" w:pos="2336"/>
        </w:tabs>
        <w:ind w:left="2160"/>
      </w:pPr>
      <w:r>
        <w:t xml:space="preserve">zaciski śrubowe lub system połączeń </w:t>
      </w:r>
      <w:proofErr w:type="spellStart"/>
      <w:r>
        <w:t>bezśrubowych</w:t>
      </w:r>
      <w:proofErr w:type="spellEnd"/>
      <w:r>
        <w:t xml:space="preserve"> (TT) zgodnie z normą IEC/EN 60309-2</w:t>
      </w:r>
    </w:p>
    <w:p w:rsidR="00C72749" w:rsidRDefault="00C72749">
      <w:pPr>
        <w:pStyle w:val="Listanumerowanawtekciepoziom3"/>
        <w:numPr>
          <w:ilvl w:val="0"/>
          <w:numId w:val="0"/>
        </w:numPr>
        <w:tabs>
          <w:tab w:val="left" w:pos="2336"/>
        </w:tabs>
        <w:ind w:left="2340"/>
      </w:pPr>
    </w:p>
    <w:p w:rsidR="00C72749" w:rsidRDefault="00B579D7" w:rsidP="00033B10">
      <w:pPr>
        <w:pStyle w:val="Listanumerowanawtekciepoziom3"/>
        <w:numPr>
          <w:ilvl w:val="2"/>
          <w:numId w:val="44"/>
        </w:numPr>
        <w:tabs>
          <w:tab w:val="num" w:pos="360"/>
          <w:tab w:val="left" w:pos="2336"/>
        </w:tabs>
        <w:ind w:left="2340" w:hanging="900"/>
      </w:pPr>
      <w:r>
        <w:t xml:space="preserve">Minimum dwa kable CEE 5 pin o długości 10 metrów każdy. Wykonane ze przewodu H07RNF </w:t>
      </w:r>
      <w:proofErr w:type="spellStart"/>
      <w:r>
        <w:t>Helukabel</w:t>
      </w:r>
      <w:proofErr w:type="spellEnd"/>
      <w:r>
        <w:t xml:space="preserve"> </w:t>
      </w:r>
      <w:proofErr w:type="spellStart"/>
      <w:r>
        <w:t>Titanex</w:t>
      </w:r>
      <w:proofErr w:type="spellEnd"/>
      <w:r>
        <w:t xml:space="preserve"> – średnica żył 2,5 mm</w:t>
      </w:r>
      <w:r>
        <w:rPr>
          <w:vertAlign w:val="superscript"/>
        </w:rPr>
        <w:t>2</w:t>
      </w:r>
      <w:r>
        <w:t>. Na każdym przewodzie naklejka Mazowsze (dopuszczalne rurki termokurczliwe z nadrukiem oraz naklejki zabezpieczone transparentną rurką). W zestawie z każdym kablem pasek do spinania kabli z klamerką zaciskową umożliwiający spięcie kabla po zwinięciu</w:t>
      </w:r>
    </w:p>
    <w:p w:rsidR="00C72749" w:rsidRDefault="00B579D7" w:rsidP="00033B10">
      <w:pPr>
        <w:pStyle w:val="Listanumerowanawtekciepoziom3"/>
        <w:numPr>
          <w:ilvl w:val="4"/>
          <w:numId w:val="45"/>
        </w:numPr>
        <w:tabs>
          <w:tab w:val="num" w:pos="360"/>
          <w:tab w:val="left" w:pos="2336"/>
        </w:tabs>
        <w:ind w:left="1800" w:firstLine="540"/>
      </w:pPr>
      <w:r>
        <w:t>Złącza o parametrach minimalnych:</w:t>
      </w:r>
    </w:p>
    <w:p w:rsidR="00C72749" w:rsidRDefault="00B579D7">
      <w:pPr>
        <w:pStyle w:val="Listanumerowanawtekciepoziom3"/>
        <w:numPr>
          <w:ilvl w:val="2"/>
          <w:numId w:val="14"/>
        </w:numPr>
        <w:tabs>
          <w:tab w:val="left" w:pos="2336"/>
        </w:tabs>
        <w:ind w:left="2880" w:hanging="269"/>
      </w:pPr>
      <w:r>
        <w:t>gumowana obudowa</w:t>
      </w:r>
    </w:p>
    <w:p w:rsidR="00C72749" w:rsidRDefault="00B579D7">
      <w:pPr>
        <w:pStyle w:val="Listanumerowanawtekciepoziom3"/>
        <w:numPr>
          <w:ilvl w:val="2"/>
          <w:numId w:val="14"/>
        </w:numPr>
        <w:tabs>
          <w:tab w:val="left" w:pos="2336"/>
        </w:tabs>
        <w:ind w:left="2880" w:hanging="269"/>
      </w:pPr>
      <w:r>
        <w:t>zewnętrzna, centralna dławnica kablowa</w:t>
      </w:r>
    </w:p>
    <w:p w:rsidR="00C72749" w:rsidRDefault="00B579D7">
      <w:pPr>
        <w:pStyle w:val="Listanumerowanawtekciepoziom3"/>
        <w:numPr>
          <w:ilvl w:val="2"/>
          <w:numId w:val="14"/>
        </w:numPr>
        <w:tabs>
          <w:tab w:val="left" w:pos="2336"/>
        </w:tabs>
        <w:ind w:left="2880" w:hanging="269"/>
      </w:pPr>
      <w:proofErr w:type="spellStart"/>
      <w:r>
        <w:t>bezśrubowy</w:t>
      </w:r>
      <w:proofErr w:type="spellEnd"/>
      <w:r>
        <w:t xml:space="preserve"> system zamykania obudowy </w:t>
      </w:r>
    </w:p>
    <w:p w:rsidR="00C72749" w:rsidRDefault="00B579D7">
      <w:pPr>
        <w:pStyle w:val="Listanumerowanawtekciepoziom3"/>
        <w:numPr>
          <w:ilvl w:val="2"/>
          <w:numId w:val="14"/>
        </w:numPr>
        <w:tabs>
          <w:tab w:val="left" w:pos="2336"/>
        </w:tabs>
        <w:ind w:left="2880" w:hanging="269"/>
      </w:pPr>
      <w:r>
        <w:t xml:space="preserve">materiał obudowy: 2 komponenty (PA6/TPE) </w:t>
      </w:r>
    </w:p>
    <w:p w:rsidR="00C72749" w:rsidRDefault="00B579D7">
      <w:pPr>
        <w:pStyle w:val="Listanumerowanawtekciepoziom3"/>
        <w:numPr>
          <w:ilvl w:val="2"/>
          <w:numId w:val="14"/>
        </w:numPr>
        <w:tabs>
          <w:tab w:val="left" w:pos="2336"/>
        </w:tabs>
        <w:ind w:left="2880" w:hanging="269"/>
      </w:pPr>
      <w:r>
        <w:t xml:space="preserve">prąd znamionowy: 32A </w:t>
      </w:r>
    </w:p>
    <w:p w:rsidR="00C72749" w:rsidRDefault="00B579D7">
      <w:pPr>
        <w:pStyle w:val="Listanumerowanawtekciepoziom3"/>
        <w:numPr>
          <w:ilvl w:val="2"/>
          <w:numId w:val="14"/>
        </w:numPr>
        <w:tabs>
          <w:tab w:val="left" w:pos="2336"/>
        </w:tabs>
        <w:ind w:left="2880" w:hanging="269"/>
      </w:pPr>
      <w:r>
        <w:t xml:space="preserve">liczba styków: 5 </w:t>
      </w:r>
    </w:p>
    <w:p w:rsidR="00C72749" w:rsidRDefault="00B579D7">
      <w:pPr>
        <w:pStyle w:val="Listanumerowanawtekciepoziom3"/>
        <w:numPr>
          <w:ilvl w:val="2"/>
          <w:numId w:val="14"/>
        </w:numPr>
        <w:tabs>
          <w:tab w:val="left" w:pos="2336"/>
        </w:tabs>
        <w:ind w:left="2880" w:hanging="269"/>
      </w:pPr>
      <w:r>
        <w:t>stopień ochrony: minimum IP44</w:t>
      </w:r>
    </w:p>
    <w:p w:rsidR="00C72749" w:rsidRDefault="00B579D7">
      <w:pPr>
        <w:pStyle w:val="Listanumerowanawtekciepoziom3"/>
        <w:numPr>
          <w:ilvl w:val="2"/>
          <w:numId w:val="14"/>
        </w:numPr>
        <w:tabs>
          <w:tab w:val="left" w:pos="2336"/>
        </w:tabs>
        <w:ind w:left="2880" w:hanging="269"/>
      </w:pPr>
      <w:r>
        <w:t xml:space="preserve">styki: mosiężne lub pokryte niklem (v) </w:t>
      </w:r>
    </w:p>
    <w:p w:rsidR="00C72749" w:rsidRDefault="00B579D7">
      <w:pPr>
        <w:pStyle w:val="Listanumerowanawtekciepoziom3"/>
        <w:numPr>
          <w:ilvl w:val="2"/>
          <w:numId w:val="14"/>
        </w:numPr>
        <w:tabs>
          <w:tab w:val="left" w:pos="2336"/>
        </w:tabs>
        <w:ind w:left="2880" w:hanging="269"/>
      </w:pPr>
      <w:r>
        <w:lastRenderedPageBreak/>
        <w:t xml:space="preserve">zaciski śrubowe lub system połączeń </w:t>
      </w:r>
      <w:proofErr w:type="spellStart"/>
      <w:r>
        <w:t>bezśrubowych</w:t>
      </w:r>
      <w:proofErr w:type="spellEnd"/>
      <w:r>
        <w:t xml:space="preserve"> (TT) zgodnie z normą IEC/EN 60309-2</w:t>
      </w:r>
    </w:p>
    <w:p w:rsidR="00C72749" w:rsidRDefault="00B579D7" w:rsidP="00033B10">
      <w:pPr>
        <w:pStyle w:val="Listanumerowanawtekciepoziom3"/>
        <w:numPr>
          <w:ilvl w:val="2"/>
          <w:numId w:val="46"/>
        </w:numPr>
        <w:tabs>
          <w:tab w:val="num" w:pos="360"/>
          <w:tab w:val="left" w:pos="2336"/>
        </w:tabs>
        <w:ind w:left="2340" w:hanging="900"/>
      </w:pPr>
      <w:proofErr w:type="spellStart"/>
      <w:r>
        <w:t>Zawiesie</w:t>
      </w:r>
      <w:proofErr w:type="spellEnd"/>
      <w:r>
        <w:t xml:space="preserve"> </w:t>
      </w:r>
      <w:proofErr w:type="spellStart"/>
      <w:r>
        <w:t>trudnozapalne</w:t>
      </w:r>
      <w:proofErr w:type="spellEnd"/>
      <w:r>
        <w:t xml:space="preserve"> o długości 1 metra i obwodzie 2 metrów, DOR (WLL) 5:1 2000 kg. </w:t>
      </w:r>
      <w:proofErr w:type="spellStart"/>
      <w:r>
        <w:t>Zawiesie</w:t>
      </w:r>
      <w:proofErr w:type="spellEnd"/>
      <w:r>
        <w:t xml:space="preserve"> odporne na działanie smarów, olejów, kwasów mineralnych. Minimalna ilość linek wewnątrz </w:t>
      </w:r>
      <w:proofErr w:type="spellStart"/>
      <w:r>
        <w:t>zawiesia</w:t>
      </w:r>
      <w:proofErr w:type="spellEnd"/>
      <w:r>
        <w:t xml:space="preserve"> 15</w:t>
      </w:r>
      <w:r>
        <w:br/>
      </w:r>
      <w:r>
        <w:rPr>
          <w:b/>
          <w:bCs/>
        </w:rPr>
        <w:t>Ilość zawiesi w zestawie: 6 sztuk</w:t>
      </w:r>
    </w:p>
    <w:p w:rsidR="00C72749" w:rsidRDefault="00B579D7" w:rsidP="00033B10">
      <w:pPr>
        <w:pStyle w:val="Listanumerowanawtekciepoziom3"/>
        <w:numPr>
          <w:ilvl w:val="2"/>
          <w:numId w:val="47"/>
        </w:numPr>
        <w:tabs>
          <w:tab w:val="num" w:pos="360"/>
          <w:tab w:val="left" w:pos="2336"/>
        </w:tabs>
        <w:ind w:left="2340" w:hanging="900"/>
      </w:pPr>
      <w:r>
        <w:t>Szekla rozmiar 5/8 (średnica wewnętrzna minimum 40 mm) WLL minimum 3,25 T</w:t>
      </w:r>
      <w:r>
        <w:br/>
      </w:r>
      <w:r>
        <w:rPr>
          <w:b/>
          <w:bCs/>
        </w:rPr>
        <w:t>Ilość szekli w zestawie: 6 sztuk</w:t>
      </w:r>
    </w:p>
    <w:p w:rsidR="00C72749" w:rsidRDefault="00B579D7" w:rsidP="00033B10">
      <w:pPr>
        <w:pStyle w:val="Listanumerowanawtekciepoziom3"/>
        <w:numPr>
          <w:ilvl w:val="2"/>
          <w:numId w:val="48"/>
        </w:numPr>
        <w:tabs>
          <w:tab w:val="num" w:pos="360"/>
          <w:tab w:val="left" w:pos="2336"/>
        </w:tabs>
        <w:ind w:left="2340" w:hanging="900"/>
      </w:pPr>
      <w:r>
        <w:t xml:space="preserve">Elementy montażowe do ekranu LED – umożliwiające połączenie go w sposób bezpieczny z zaoferowaną kratownicą z zapewnieniem wyrównanego rozkładu sił działającego </w:t>
      </w:r>
    </w:p>
    <w:p w:rsidR="00C72749" w:rsidRDefault="00B579D7" w:rsidP="00033B10">
      <w:pPr>
        <w:numPr>
          <w:ilvl w:val="0"/>
          <w:numId w:val="18"/>
        </w:numPr>
      </w:pPr>
      <w:r>
        <w:t>Dodatkowy ekran LED przeznaczony do montażu mobilnego o wymiarze 5000 x 3000 mm wykonywany będzie z kabinetów wchodzących w skład ekranu głównego. W ramach niniejszej dostawy Wykonawca zobowiązany jest dostarczyć elementy konstrukcyjne, akcesoria i infrastrukturę sygnałową umożliwiającą niezależne funkcjonowanie ekranu w przypadku jednoczesnej pracy obu zestawów.</w:t>
      </w:r>
    </w:p>
    <w:p w:rsidR="00C72749" w:rsidRDefault="00B579D7" w:rsidP="00033B10">
      <w:pPr>
        <w:numPr>
          <w:ilvl w:val="1"/>
          <w:numId w:val="19"/>
        </w:numPr>
      </w:pPr>
      <w:r>
        <w:t>Elementy zasadnicze wchodzące w skład ekranu mobilnego:</w:t>
      </w:r>
    </w:p>
    <w:p w:rsidR="00C72749" w:rsidRDefault="00B579D7" w:rsidP="00033B10">
      <w:pPr>
        <w:pStyle w:val="Listanumerowanawtekciepoziom3"/>
        <w:numPr>
          <w:ilvl w:val="2"/>
          <w:numId w:val="20"/>
        </w:numPr>
        <w:tabs>
          <w:tab w:val="left" w:pos="2336"/>
        </w:tabs>
        <w:ind w:left="2340" w:hanging="900"/>
      </w:pPr>
      <w:r>
        <w:t>Konstrukcja nośna typu „bramka” wykonana z elementów prefabrykowanych (kratownica quadroQ30  o wymiarach zewnętrznych minimum 290x290, grubość ścianek rur głównych – 3 mm). Schematyczny rysunek konstrukcji Rysunek 1. Ilość elementów wchodzących w skład dostawy:</w:t>
      </w:r>
    </w:p>
    <w:p w:rsidR="00C72749" w:rsidRDefault="00B579D7">
      <w:pPr>
        <w:pStyle w:val="Listanumerowanawtekciepoziom4"/>
        <w:numPr>
          <w:ilvl w:val="2"/>
          <w:numId w:val="11"/>
        </w:numPr>
        <w:tabs>
          <w:tab w:val="left" w:pos="2971"/>
        </w:tabs>
        <w:ind w:left="3149" w:hanging="809"/>
      </w:pPr>
      <w:r>
        <w:t>baza słupa – 2 sztuki</w:t>
      </w:r>
    </w:p>
    <w:p w:rsidR="00C72749" w:rsidRDefault="00B579D7">
      <w:pPr>
        <w:pStyle w:val="Listanumerowanawtekciepoziom4"/>
        <w:numPr>
          <w:ilvl w:val="2"/>
          <w:numId w:val="11"/>
        </w:numPr>
        <w:ind w:left="3149" w:hanging="809"/>
      </w:pPr>
      <w:r>
        <w:t>wózek – 2 sztuki</w:t>
      </w:r>
    </w:p>
    <w:p w:rsidR="00C72749" w:rsidRDefault="00B579D7">
      <w:pPr>
        <w:pStyle w:val="Listanumerowanawtekciepoziom4"/>
        <w:numPr>
          <w:ilvl w:val="2"/>
          <w:numId w:val="11"/>
        </w:numPr>
        <w:ind w:left="3149" w:hanging="809"/>
      </w:pPr>
      <w:r>
        <w:t>głowica – 2 sztuki</w:t>
      </w:r>
    </w:p>
    <w:p w:rsidR="00C72749" w:rsidRDefault="00B579D7">
      <w:pPr>
        <w:pStyle w:val="Listanumerowanawtekciepoziom4"/>
        <w:numPr>
          <w:ilvl w:val="2"/>
          <w:numId w:val="11"/>
        </w:numPr>
        <w:ind w:left="3149" w:hanging="809"/>
      </w:pPr>
      <w:r>
        <w:t>element kratownicy 290x290 mm:</w:t>
      </w:r>
    </w:p>
    <w:p w:rsidR="00C72749" w:rsidRDefault="00B579D7">
      <w:pPr>
        <w:pStyle w:val="Listanumerowanawtekciepoziom4"/>
        <w:numPr>
          <w:ilvl w:val="3"/>
          <w:numId w:val="11"/>
        </w:numPr>
        <w:ind w:left="3149" w:hanging="449"/>
      </w:pPr>
      <w:r>
        <w:t>krata górna:</w:t>
      </w:r>
      <w:r>
        <w:tab/>
        <w:t>3 x odcinek 2 m + 1 x odcinek 1 m</w:t>
      </w:r>
    </w:p>
    <w:p w:rsidR="00C72749" w:rsidRDefault="00B579D7">
      <w:pPr>
        <w:pStyle w:val="Listanumerowanawtekciepoziom4"/>
        <w:numPr>
          <w:ilvl w:val="3"/>
          <w:numId w:val="11"/>
        </w:numPr>
        <w:ind w:left="3149" w:hanging="449"/>
      </w:pPr>
      <w:r>
        <w:t>słupy:</w:t>
      </w:r>
      <w:r>
        <w:tab/>
        <w:t>6 x odcinek 2 m + 2 x odcinek 1 m</w:t>
      </w:r>
    </w:p>
    <w:p w:rsidR="00C72749" w:rsidRDefault="00B579D7">
      <w:pPr>
        <w:pStyle w:val="Listanumerowanawtekciepoziom4"/>
        <w:numPr>
          <w:ilvl w:val="2"/>
          <w:numId w:val="11"/>
        </w:numPr>
        <w:ind w:left="3149" w:hanging="809"/>
      </w:pPr>
      <w:r>
        <w:t xml:space="preserve">wszystkie elementy </w:t>
      </w:r>
    </w:p>
    <w:p w:rsidR="00C72749" w:rsidRDefault="00B579D7" w:rsidP="00033B10">
      <w:pPr>
        <w:pStyle w:val="Listanumerowanawtekciepoziom3"/>
        <w:numPr>
          <w:ilvl w:val="2"/>
          <w:numId w:val="21"/>
        </w:numPr>
        <w:tabs>
          <w:tab w:val="left" w:pos="2336"/>
        </w:tabs>
        <w:ind w:left="2340" w:hanging="900"/>
      </w:pPr>
      <w:r>
        <w:t xml:space="preserve">Wciągarka elektryczna o </w:t>
      </w:r>
      <w:proofErr w:type="spellStart"/>
      <w:r>
        <w:t>o</w:t>
      </w:r>
      <w:proofErr w:type="spellEnd"/>
      <w:r>
        <w:t xml:space="preserve"> parametrach minimalnych</w:t>
      </w:r>
    </w:p>
    <w:p w:rsidR="00C72749" w:rsidRDefault="00B579D7">
      <w:pPr>
        <w:pStyle w:val="Listanumerowanawtekciepoziom4"/>
        <w:numPr>
          <w:ilvl w:val="2"/>
          <w:numId w:val="6"/>
        </w:numPr>
        <w:ind w:left="2880" w:hanging="540"/>
      </w:pPr>
      <w:r>
        <w:t>wciągarka dedykowana do pracy scenicznej spełniająca wytyczne standardu BGV-D8+</w:t>
      </w:r>
    </w:p>
    <w:p w:rsidR="00C72749" w:rsidRDefault="00B579D7">
      <w:pPr>
        <w:pStyle w:val="Listanumerowanawtekciepoziom4"/>
        <w:numPr>
          <w:ilvl w:val="2"/>
          <w:numId w:val="6"/>
        </w:numPr>
        <w:ind w:left="2880" w:hanging="540"/>
      </w:pPr>
      <w:r>
        <w:t>udźwig roboczy (WLL) 1T</w:t>
      </w:r>
    </w:p>
    <w:p w:rsidR="00C72749" w:rsidRDefault="00B579D7">
      <w:pPr>
        <w:pStyle w:val="Listanumerowanawtekciepoziom4"/>
        <w:numPr>
          <w:ilvl w:val="2"/>
          <w:numId w:val="6"/>
        </w:numPr>
        <w:ind w:left="2880" w:hanging="540"/>
      </w:pPr>
      <w:r>
        <w:t>długość łańcucha umożliwiająca montaż wciągarki do bazy i przełożenie łańcucha przez głowicę słupa</w:t>
      </w:r>
    </w:p>
    <w:p w:rsidR="00C72749" w:rsidRDefault="00B579D7">
      <w:pPr>
        <w:pStyle w:val="Listanumerowanawtekciepoziom4"/>
        <w:numPr>
          <w:ilvl w:val="2"/>
          <w:numId w:val="6"/>
        </w:numPr>
        <w:ind w:left="2880" w:hanging="540"/>
      </w:pPr>
      <w:r>
        <w:t>sterowanie jednoprzewodowe (4 pin) - bezpośrednie</w:t>
      </w:r>
    </w:p>
    <w:p w:rsidR="00C72749" w:rsidRDefault="00B579D7">
      <w:pPr>
        <w:pStyle w:val="Listanumerowanawtekciepoziom4"/>
        <w:numPr>
          <w:ilvl w:val="2"/>
          <w:numId w:val="6"/>
        </w:numPr>
        <w:ind w:left="2880" w:hanging="540"/>
      </w:pPr>
      <w:r>
        <w:t xml:space="preserve">łańcuch spełniający wytyczne normy DIN EN 818-7 - </w:t>
      </w:r>
      <w:proofErr w:type="spellStart"/>
      <w:r>
        <w:t>type</w:t>
      </w:r>
      <w:proofErr w:type="spellEnd"/>
      <w:r>
        <w:t xml:space="preserve"> DAT – ogniwa ze stali klasy nie niższej niż 80 </w:t>
      </w:r>
      <w:proofErr w:type="spellStart"/>
      <w:r>
        <w:t>ocynk</w:t>
      </w:r>
      <w:proofErr w:type="spellEnd"/>
      <w:r>
        <w:t xml:space="preserve"> galwaniczny;</w:t>
      </w:r>
      <w:r>
        <w:br/>
        <w:t>rozmiar ogniw 8x24 mm</w:t>
      </w:r>
    </w:p>
    <w:p w:rsidR="00C72749" w:rsidRDefault="00B579D7">
      <w:pPr>
        <w:pStyle w:val="Listanumerowanawtekciepoziom4"/>
        <w:numPr>
          <w:ilvl w:val="2"/>
          <w:numId w:val="6"/>
        </w:numPr>
        <w:ind w:left="2880" w:hanging="540"/>
      </w:pPr>
      <w:r>
        <w:t>dwa hamulce sterowane napięciem stałym</w:t>
      </w:r>
    </w:p>
    <w:p w:rsidR="00C72749" w:rsidRDefault="00B579D7">
      <w:pPr>
        <w:pStyle w:val="Listanumerowanawtekciepoziom4"/>
        <w:numPr>
          <w:ilvl w:val="2"/>
          <w:numId w:val="6"/>
        </w:numPr>
        <w:ind w:left="2880" w:hanging="540"/>
      </w:pPr>
      <w:r>
        <w:t>współczynnik bezpieczeństwa nie niższy niż 8:1</w:t>
      </w:r>
    </w:p>
    <w:p w:rsidR="00C72749" w:rsidRDefault="00B579D7">
      <w:pPr>
        <w:pStyle w:val="Listanumerowanawtekciepoziom4"/>
        <w:numPr>
          <w:ilvl w:val="2"/>
          <w:numId w:val="6"/>
        </w:numPr>
        <w:ind w:left="2880" w:hanging="540"/>
      </w:pPr>
      <w:r>
        <w:t>waga własna nie większa niż 50 kg</w:t>
      </w:r>
    </w:p>
    <w:p w:rsidR="00C72749" w:rsidRDefault="00B579D7">
      <w:pPr>
        <w:pStyle w:val="Listanumerowanawtekciepoziom4"/>
        <w:numPr>
          <w:ilvl w:val="2"/>
          <w:numId w:val="6"/>
        </w:numPr>
        <w:ind w:left="2880" w:hanging="540"/>
      </w:pPr>
      <w:r>
        <w:t>moc silnika nie mniejsza niż 1 kW</w:t>
      </w:r>
    </w:p>
    <w:p w:rsidR="00C72749" w:rsidRDefault="00B579D7">
      <w:pPr>
        <w:pStyle w:val="Listanumerowanawtekciepoziom4"/>
        <w:numPr>
          <w:ilvl w:val="2"/>
          <w:numId w:val="6"/>
        </w:numPr>
        <w:ind w:left="2880" w:hanging="540"/>
      </w:pPr>
      <w:r>
        <w:t>prędkość podnoszenia nie mniejsza niż 4m/min</w:t>
      </w:r>
    </w:p>
    <w:p w:rsidR="00C72749" w:rsidRDefault="00B579D7">
      <w:pPr>
        <w:pStyle w:val="Listanumerowanawtekciepoziom3"/>
        <w:numPr>
          <w:ilvl w:val="0"/>
          <w:numId w:val="0"/>
        </w:numPr>
        <w:tabs>
          <w:tab w:val="left" w:pos="2336"/>
        </w:tabs>
        <w:ind w:left="2340"/>
      </w:pPr>
      <w:r>
        <w:rPr>
          <w:b/>
          <w:bCs/>
        </w:rPr>
        <w:t>Ilość wciągarek w zestawie: 2 sztuki</w:t>
      </w:r>
    </w:p>
    <w:p w:rsidR="00C72749" w:rsidRDefault="00B579D7">
      <w:pPr>
        <w:pStyle w:val="Listanumerowanawtekciepoziom3"/>
        <w:numPr>
          <w:ilvl w:val="2"/>
          <w:numId w:val="6"/>
        </w:numPr>
        <w:tabs>
          <w:tab w:val="clear" w:pos="720"/>
          <w:tab w:val="left" w:pos="2336"/>
        </w:tabs>
        <w:ind w:left="2340" w:firstLine="0"/>
      </w:pPr>
      <w:r>
        <w:t xml:space="preserve">W zestawie z każdą wciągarką – skrzynia transportowa typu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case</w:t>
      </w:r>
      <w:proofErr w:type="spellEnd"/>
      <w:r>
        <w:t>, worek na łańcuch:</w:t>
      </w:r>
    </w:p>
    <w:p w:rsidR="00C72749" w:rsidRDefault="00B579D7">
      <w:pPr>
        <w:pStyle w:val="Listanumerowanawtekciepoziom3"/>
        <w:numPr>
          <w:ilvl w:val="8"/>
          <w:numId w:val="6"/>
        </w:numPr>
        <w:tabs>
          <w:tab w:val="left" w:pos="2336"/>
        </w:tabs>
        <w:ind w:left="749" w:firstLine="0"/>
      </w:pPr>
      <w:r>
        <w:t>Parametry skrzyni transportowej:</w:t>
      </w:r>
    </w:p>
    <w:p w:rsidR="00C72749" w:rsidRDefault="00B579D7">
      <w:pPr>
        <w:pStyle w:val="Listanumerowanawtekciepoziom3"/>
        <w:numPr>
          <w:ilvl w:val="8"/>
          <w:numId w:val="6"/>
        </w:numPr>
        <w:tabs>
          <w:tab w:val="left" w:pos="2336"/>
        </w:tabs>
        <w:ind w:left="3240" w:firstLine="0"/>
      </w:pPr>
      <w:r>
        <w:t>wykonana ze sklejki minimum 9 mm.</w:t>
      </w:r>
    </w:p>
    <w:p w:rsidR="00C72749" w:rsidRDefault="00B579D7">
      <w:pPr>
        <w:pStyle w:val="Listanumerowanawtekciepoziom3"/>
        <w:numPr>
          <w:ilvl w:val="8"/>
          <w:numId w:val="6"/>
        </w:numPr>
        <w:tabs>
          <w:tab w:val="left" w:pos="2336"/>
        </w:tabs>
        <w:ind w:left="3240" w:firstLine="0"/>
      </w:pPr>
      <w:r>
        <w:t>okucia duże</w:t>
      </w:r>
    </w:p>
    <w:p w:rsidR="00C72749" w:rsidRDefault="00B579D7">
      <w:pPr>
        <w:pStyle w:val="Listanumerowanawtekciepoziom3"/>
        <w:numPr>
          <w:ilvl w:val="8"/>
          <w:numId w:val="6"/>
        </w:numPr>
        <w:tabs>
          <w:tab w:val="left" w:pos="2336"/>
        </w:tabs>
        <w:ind w:left="3240" w:firstLine="0"/>
      </w:pPr>
      <w:r>
        <w:lastRenderedPageBreak/>
        <w:t>cztery łożyskowane koła dedykowane do skrzyń transportowych, dwa z nich wyposażone w hamulec</w:t>
      </w:r>
    </w:p>
    <w:p w:rsidR="00C72749" w:rsidRDefault="00B579D7">
      <w:pPr>
        <w:pStyle w:val="Listanumerowanawtekciepoziom3"/>
        <w:numPr>
          <w:ilvl w:val="8"/>
          <w:numId w:val="6"/>
        </w:numPr>
        <w:tabs>
          <w:tab w:val="left" w:pos="2336"/>
        </w:tabs>
        <w:ind w:left="3240" w:firstLine="0"/>
      </w:pPr>
      <w:r>
        <w:t>wewnątrz skrzyni łoże wykonane ze sklejki umożliwiające bezpieczne przechowywanie i transport wciągarki oraz elementy umożliwiające przechowywanie worka na łańcuch i zaczepienie haka wciągarki</w:t>
      </w:r>
    </w:p>
    <w:p w:rsidR="00C72749" w:rsidRDefault="00C72749">
      <w:pPr>
        <w:pStyle w:val="Listanumerowanawtekciepoziom3"/>
        <w:numPr>
          <w:ilvl w:val="0"/>
          <w:numId w:val="0"/>
        </w:numPr>
        <w:tabs>
          <w:tab w:val="left" w:pos="2336"/>
        </w:tabs>
      </w:pPr>
    </w:p>
    <w:p w:rsidR="00C72749" w:rsidRDefault="00B579D7" w:rsidP="00033B10">
      <w:pPr>
        <w:pStyle w:val="Listanumerowanawtekciepoziom3"/>
        <w:numPr>
          <w:ilvl w:val="2"/>
          <w:numId w:val="22"/>
        </w:numPr>
        <w:tabs>
          <w:tab w:val="left" w:pos="2336"/>
        </w:tabs>
        <w:ind w:left="2340" w:hanging="900"/>
      </w:pPr>
      <w:r>
        <w:t xml:space="preserve">Sterownik do wciągarek – minimum dwukanałowy sterownik do wciągarek umożliwiający niezależne i wspólne sterowanie każdym z obwodów wyposażony w złącza zasilające w standardzie CEE. Sterownik zabudowany w typowej skrzyni </w:t>
      </w:r>
      <w:proofErr w:type="spellStart"/>
      <w:r>
        <w:t>rack</w:t>
      </w:r>
      <w:proofErr w:type="spellEnd"/>
      <w:r>
        <w:t xml:space="preserve"> dostarczonej w dodatkowej obudowie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case</w:t>
      </w:r>
      <w:proofErr w:type="spellEnd"/>
      <w:r>
        <w:t>. Sterownik z możliwością linkowania i sterowania za pomocą dodatkowego pilota.</w:t>
      </w:r>
    </w:p>
    <w:p w:rsidR="00C72749" w:rsidRDefault="00B579D7" w:rsidP="00033B10">
      <w:pPr>
        <w:pStyle w:val="Listanumerowanawtekciepoziom3"/>
        <w:numPr>
          <w:ilvl w:val="2"/>
          <w:numId w:val="23"/>
        </w:numPr>
        <w:tabs>
          <w:tab w:val="left" w:pos="2336"/>
        </w:tabs>
        <w:ind w:left="2340" w:hanging="900"/>
      </w:pPr>
      <w:r>
        <w:t xml:space="preserve">Minimum trzy przewody CEE 4 pin o długości 15 metrów każdy. Wykonane ze przewodu H07RNF </w:t>
      </w:r>
      <w:proofErr w:type="spellStart"/>
      <w:r>
        <w:t>Helukabel</w:t>
      </w:r>
      <w:proofErr w:type="spellEnd"/>
      <w:r>
        <w:t xml:space="preserve"> </w:t>
      </w:r>
      <w:proofErr w:type="spellStart"/>
      <w:r>
        <w:t>Titanex</w:t>
      </w:r>
      <w:proofErr w:type="spellEnd"/>
      <w:r>
        <w:t xml:space="preserve"> – średnica żył 2,5 mm</w:t>
      </w:r>
      <w:r>
        <w:rPr>
          <w:vertAlign w:val="superscript"/>
        </w:rPr>
        <w:t>2</w:t>
      </w:r>
      <w:r>
        <w:t>. Na każdym przewodzie naklejka Mazowsze (dopuszczalne rurki termokurczliwe z nadrukiem oraz naklejki zabezpieczone transparentną rurką). W zestawie z każdym kablem pasek do spinania kabli z klamerką zaciskową umożliwiający spięcie kabla po zwinięciu</w:t>
      </w:r>
    </w:p>
    <w:p w:rsidR="00C72749" w:rsidRDefault="00B579D7">
      <w:pPr>
        <w:pStyle w:val="Listanumerowanawtekciepoziom3"/>
        <w:numPr>
          <w:ilvl w:val="4"/>
          <w:numId w:val="10"/>
        </w:numPr>
        <w:tabs>
          <w:tab w:val="left" w:pos="2336"/>
        </w:tabs>
        <w:ind w:left="2340" w:firstLine="0"/>
      </w:pPr>
      <w:r>
        <w:t>Złącza o parametrach minimalnych:</w:t>
      </w:r>
    </w:p>
    <w:p w:rsidR="00C72749" w:rsidRDefault="00B579D7">
      <w:pPr>
        <w:pStyle w:val="Listanumerowanawtekciepoziom3"/>
        <w:numPr>
          <w:ilvl w:val="2"/>
          <w:numId w:val="9"/>
        </w:numPr>
        <w:tabs>
          <w:tab w:val="left" w:pos="2336"/>
        </w:tabs>
        <w:ind w:left="2880"/>
      </w:pPr>
      <w:r>
        <w:t>gumowana obudowa</w:t>
      </w:r>
    </w:p>
    <w:p w:rsidR="00C72749" w:rsidRDefault="00B579D7">
      <w:pPr>
        <w:pStyle w:val="Listanumerowanawtekciepoziom3"/>
        <w:numPr>
          <w:ilvl w:val="2"/>
          <w:numId w:val="9"/>
        </w:numPr>
        <w:tabs>
          <w:tab w:val="left" w:pos="2336"/>
        </w:tabs>
        <w:ind w:left="2880"/>
      </w:pPr>
      <w:r>
        <w:t>zewnętrzna, centralna dławnica kablowa</w:t>
      </w:r>
    </w:p>
    <w:p w:rsidR="00C72749" w:rsidRDefault="00B579D7">
      <w:pPr>
        <w:pStyle w:val="Listanumerowanawtekciepoziom3"/>
        <w:numPr>
          <w:ilvl w:val="2"/>
          <w:numId w:val="9"/>
        </w:numPr>
        <w:tabs>
          <w:tab w:val="left" w:pos="2336"/>
        </w:tabs>
        <w:ind w:left="2880"/>
      </w:pPr>
      <w:proofErr w:type="spellStart"/>
      <w:r>
        <w:t>bezśrubowy</w:t>
      </w:r>
      <w:proofErr w:type="spellEnd"/>
      <w:r>
        <w:t xml:space="preserve"> system zamykania obudowy </w:t>
      </w:r>
    </w:p>
    <w:p w:rsidR="00C72749" w:rsidRDefault="00B579D7">
      <w:pPr>
        <w:pStyle w:val="Listanumerowanawtekciepoziom3"/>
        <w:numPr>
          <w:ilvl w:val="2"/>
          <w:numId w:val="9"/>
        </w:numPr>
        <w:tabs>
          <w:tab w:val="left" w:pos="2336"/>
        </w:tabs>
        <w:ind w:left="2880"/>
      </w:pPr>
      <w:r>
        <w:t xml:space="preserve">materiał obudowy: 2 komponenty (PA6/TPE) </w:t>
      </w:r>
    </w:p>
    <w:p w:rsidR="00C72749" w:rsidRDefault="00B579D7">
      <w:pPr>
        <w:pStyle w:val="Listanumerowanawtekciepoziom3"/>
        <w:numPr>
          <w:ilvl w:val="2"/>
          <w:numId w:val="9"/>
        </w:numPr>
        <w:tabs>
          <w:tab w:val="left" w:pos="2336"/>
        </w:tabs>
        <w:ind w:left="2880"/>
      </w:pPr>
      <w:r>
        <w:t xml:space="preserve">prąd znamionowy: 32A </w:t>
      </w:r>
    </w:p>
    <w:p w:rsidR="00C72749" w:rsidRDefault="00B579D7">
      <w:pPr>
        <w:pStyle w:val="Listanumerowanawtekciepoziom3"/>
        <w:numPr>
          <w:ilvl w:val="2"/>
          <w:numId w:val="9"/>
        </w:numPr>
        <w:tabs>
          <w:tab w:val="left" w:pos="2336"/>
        </w:tabs>
        <w:ind w:left="2880"/>
      </w:pPr>
      <w:r>
        <w:t xml:space="preserve">liczba styków: 4 </w:t>
      </w:r>
    </w:p>
    <w:p w:rsidR="00C72749" w:rsidRDefault="00B579D7">
      <w:pPr>
        <w:pStyle w:val="Listanumerowanawtekciepoziom3"/>
        <w:numPr>
          <w:ilvl w:val="2"/>
          <w:numId w:val="9"/>
        </w:numPr>
        <w:tabs>
          <w:tab w:val="left" w:pos="2336"/>
        </w:tabs>
        <w:ind w:left="2880"/>
      </w:pPr>
      <w:r>
        <w:t>stopień ochrony: minimum IP44</w:t>
      </w:r>
    </w:p>
    <w:p w:rsidR="00C72749" w:rsidRDefault="00B579D7">
      <w:pPr>
        <w:pStyle w:val="Listanumerowanawtekciepoziom3"/>
        <w:numPr>
          <w:ilvl w:val="2"/>
          <w:numId w:val="9"/>
        </w:numPr>
        <w:tabs>
          <w:tab w:val="left" w:pos="2336"/>
        </w:tabs>
        <w:ind w:left="2880"/>
      </w:pPr>
      <w:r>
        <w:t xml:space="preserve">styki: mosiężne lub pokryte niklem (v) </w:t>
      </w:r>
    </w:p>
    <w:p w:rsidR="00C72749" w:rsidRDefault="00B579D7">
      <w:pPr>
        <w:pStyle w:val="Listanumerowanawtekciepoziom3"/>
        <w:numPr>
          <w:ilvl w:val="2"/>
          <w:numId w:val="9"/>
        </w:numPr>
        <w:tabs>
          <w:tab w:val="left" w:pos="2336"/>
        </w:tabs>
        <w:ind w:left="2880"/>
      </w:pPr>
      <w:r>
        <w:t xml:space="preserve">zaciski śrubowe lub system połączeń </w:t>
      </w:r>
      <w:proofErr w:type="spellStart"/>
      <w:r>
        <w:t>bezśrubowych</w:t>
      </w:r>
      <w:proofErr w:type="spellEnd"/>
      <w:r>
        <w:t xml:space="preserve"> (TT) zgodnie z normą IEC/EN 60309-2</w:t>
      </w:r>
    </w:p>
    <w:p w:rsidR="00C72749" w:rsidRDefault="00C72749">
      <w:pPr>
        <w:pStyle w:val="Listanumerowanawtekciepoziom3"/>
        <w:numPr>
          <w:ilvl w:val="0"/>
          <w:numId w:val="0"/>
        </w:numPr>
        <w:tabs>
          <w:tab w:val="left" w:pos="2336"/>
        </w:tabs>
        <w:ind w:left="2340"/>
      </w:pPr>
    </w:p>
    <w:p w:rsidR="00C72749" w:rsidRDefault="00B579D7" w:rsidP="00033B10">
      <w:pPr>
        <w:pStyle w:val="Listanumerowanawtekciepoziom3"/>
        <w:numPr>
          <w:ilvl w:val="2"/>
          <w:numId w:val="24"/>
        </w:numPr>
        <w:tabs>
          <w:tab w:val="left" w:pos="2336"/>
        </w:tabs>
        <w:ind w:left="2340" w:hanging="900"/>
      </w:pPr>
      <w:r>
        <w:t xml:space="preserve">Minimum dwa kable CEE 5 pin o długości 15 metrów każdy. Wykonane ze przewodu H07RNF </w:t>
      </w:r>
      <w:proofErr w:type="spellStart"/>
      <w:r>
        <w:t>Helukabel</w:t>
      </w:r>
      <w:proofErr w:type="spellEnd"/>
      <w:r>
        <w:t xml:space="preserve"> </w:t>
      </w:r>
      <w:proofErr w:type="spellStart"/>
      <w:r>
        <w:t>Titanex</w:t>
      </w:r>
      <w:proofErr w:type="spellEnd"/>
      <w:r>
        <w:t xml:space="preserve"> – średnica żył 2,5 mm</w:t>
      </w:r>
      <w:r>
        <w:rPr>
          <w:vertAlign w:val="superscript"/>
        </w:rPr>
        <w:t>2</w:t>
      </w:r>
      <w:r>
        <w:t>. Na każdym przewodzie naklejka Mazowsze (dopuszczalne rurki termokurczliwe z nadrukiem oraz naklejki zabezpieczone transparentną rurką). W zestawie z każdym kablem pasek do spinania kabli z klamerką zaciskową umożliwiający spięcie kabla po zwinięciu</w:t>
      </w:r>
    </w:p>
    <w:p w:rsidR="00C72749" w:rsidRDefault="00B579D7">
      <w:pPr>
        <w:pStyle w:val="Listanumerowanawtekciepoziom3"/>
        <w:numPr>
          <w:ilvl w:val="4"/>
          <w:numId w:val="8"/>
        </w:numPr>
        <w:tabs>
          <w:tab w:val="left" w:pos="2336"/>
        </w:tabs>
        <w:ind w:left="749" w:firstLine="540"/>
      </w:pPr>
      <w:r>
        <w:t>Złącza o parametrach minimalnych:</w:t>
      </w:r>
    </w:p>
    <w:p w:rsidR="00C72749" w:rsidRDefault="00B579D7">
      <w:pPr>
        <w:pStyle w:val="Listanumerowanawtekciepoziom3"/>
        <w:numPr>
          <w:ilvl w:val="2"/>
          <w:numId w:val="7"/>
        </w:numPr>
        <w:tabs>
          <w:tab w:val="left" w:pos="2336"/>
        </w:tabs>
        <w:ind w:left="2160"/>
      </w:pPr>
      <w:r>
        <w:t>gumowana obudowa</w:t>
      </w:r>
    </w:p>
    <w:p w:rsidR="00C72749" w:rsidRDefault="00B579D7">
      <w:pPr>
        <w:pStyle w:val="Listanumerowanawtekciepoziom3"/>
        <w:numPr>
          <w:ilvl w:val="2"/>
          <w:numId w:val="7"/>
        </w:numPr>
        <w:tabs>
          <w:tab w:val="left" w:pos="2336"/>
        </w:tabs>
        <w:ind w:left="2160"/>
      </w:pPr>
      <w:r>
        <w:t>zewnętrzna, centralna dławnica kablowa</w:t>
      </w:r>
    </w:p>
    <w:p w:rsidR="00C72749" w:rsidRDefault="00B579D7">
      <w:pPr>
        <w:pStyle w:val="Listanumerowanawtekciepoziom3"/>
        <w:numPr>
          <w:ilvl w:val="2"/>
          <w:numId w:val="7"/>
        </w:numPr>
        <w:tabs>
          <w:tab w:val="left" w:pos="2336"/>
        </w:tabs>
        <w:ind w:left="2160"/>
      </w:pPr>
      <w:proofErr w:type="spellStart"/>
      <w:r>
        <w:t>bezśrubowy</w:t>
      </w:r>
      <w:proofErr w:type="spellEnd"/>
      <w:r>
        <w:t xml:space="preserve"> system zamykania obudowy </w:t>
      </w:r>
    </w:p>
    <w:p w:rsidR="00C72749" w:rsidRDefault="00B579D7">
      <w:pPr>
        <w:pStyle w:val="Listanumerowanawtekciepoziom3"/>
        <w:numPr>
          <w:ilvl w:val="2"/>
          <w:numId w:val="7"/>
        </w:numPr>
        <w:tabs>
          <w:tab w:val="left" w:pos="2336"/>
        </w:tabs>
        <w:ind w:left="2160"/>
      </w:pPr>
      <w:r>
        <w:t xml:space="preserve">materiał obudowy: 2 komponenty (PA6/TPE) </w:t>
      </w:r>
    </w:p>
    <w:p w:rsidR="00C72749" w:rsidRDefault="00B579D7">
      <w:pPr>
        <w:pStyle w:val="Listanumerowanawtekciepoziom3"/>
        <w:numPr>
          <w:ilvl w:val="2"/>
          <w:numId w:val="7"/>
        </w:numPr>
        <w:tabs>
          <w:tab w:val="left" w:pos="2336"/>
        </w:tabs>
        <w:ind w:left="2160"/>
      </w:pPr>
      <w:r>
        <w:t xml:space="preserve">prąd znamionowy: 32A </w:t>
      </w:r>
    </w:p>
    <w:p w:rsidR="00C72749" w:rsidRDefault="00B579D7">
      <w:pPr>
        <w:pStyle w:val="Listanumerowanawtekciepoziom3"/>
        <w:numPr>
          <w:ilvl w:val="2"/>
          <w:numId w:val="7"/>
        </w:numPr>
        <w:tabs>
          <w:tab w:val="left" w:pos="2336"/>
        </w:tabs>
        <w:ind w:left="2160"/>
      </w:pPr>
      <w:r>
        <w:t xml:space="preserve">liczba styków: 5 </w:t>
      </w:r>
    </w:p>
    <w:p w:rsidR="00C72749" w:rsidRDefault="00B579D7">
      <w:pPr>
        <w:pStyle w:val="Listanumerowanawtekciepoziom3"/>
        <w:numPr>
          <w:ilvl w:val="2"/>
          <w:numId w:val="7"/>
        </w:numPr>
        <w:tabs>
          <w:tab w:val="left" w:pos="2336"/>
        </w:tabs>
        <w:ind w:left="2160"/>
      </w:pPr>
      <w:r>
        <w:t>stopień ochrony: minimum IP44</w:t>
      </w:r>
    </w:p>
    <w:p w:rsidR="00C72749" w:rsidRDefault="00B579D7">
      <w:pPr>
        <w:pStyle w:val="Listanumerowanawtekciepoziom3"/>
        <w:numPr>
          <w:ilvl w:val="2"/>
          <w:numId w:val="7"/>
        </w:numPr>
        <w:tabs>
          <w:tab w:val="left" w:pos="2336"/>
        </w:tabs>
        <w:ind w:left="2160"/>
      </w:pPr>
      <w:r>
        <w:t xml:space="preserve">styki: mosiężne lub pokryte niklem (v) </w:t>
      </w:r>
    </w:p>
    <w:p w:rsidR="00C72749" w:rsidRDefault="00B579D7">
      <w:pPr>
        <w:pStyle w:val="Listanumerowanawtekciepoziom3"/>
        <w:numPr>
          <w:ilvl w:val="2"/>
          <w:numId w:val="7"/>
        </w:numPr>
        <w:tabs>
          <w:tab w:val="left" w:pos="2336"/>
        </w:tabs>
        <w:ind w:left="2160"/>
      </w:pPr>
      <w:r>
        <w:t xml:space="preserve">zaciski śrubowe lub system połączeń </w:t>
      </w:r>
      <w:proofErr w:type="spellStart"/>
      <w:r>
        <w:t>bezśrubowych</w:t>
      </w:r>
      <w:proofErr w:type="spellEnd"/>
      <w:r>
        <w:t xml:space="preserve"> (TT) zgodnie z normą IEC/EN 60309-2</w:t>
      </w:r>
    </w:p>
    <w:p w:rsidR="00C72749" w:rsidRDefault="00B579D7" w:rsidP="00033B10">
      <w:pPr>
        <w:pStyle w:val="Listanumerowanawtekciepoziom3"/>
        <w:numPr>
          <w:ilvl w:val="2"/>
          <w:numId w:val="25"/>
        </w:numPr>
        <w:tabs>
          <w:tab w:val="left" w:pos="2336"/>
        </w:tabs>
        <w:ind w:left="2340" w:hanging="900"/>
      </w:pPr>
      <w:proofErr w:type="spellStart"/>
      <w:r>
        <w:t>Zawiesie</w:t>
      </w:r>
      <w:proofErr w:type="spellEnd"/>
      <w:r>
        <w:t xml:space="preserve"> </w:t>
      </w:r>
      <w:proofErr w:type="spellStart"/>
      <w:r>
        <w:t>trudnozapalne</w:t>
      </w:r>
      <w:proofErr w:type="spellEnd"/>
      <w:r>
        <w:t xml:space="preserve"> o długości 1 metra i obwodzie 2 metrów, DOR (WLL) 5:1 2000 kg. </w:t>
      </w:r>
      <w:proofErr w:type="spellStart"/>
      <w:r>
        <w:t>Zawiesie</w:t>
      </w:r>
      <w:proofErr w:type="spellEnd"/>
      <w:r>
        <w:t xml:space="preserve"> odporne na działanie smarów, olejów, kwasów mineralnych. Minimalna ilość linek wewnątrz </w:t>
      </w:r>
      <w:proofErr w:type="spellStart"/>
      <w:r>
        <w:t>zawiesia</w:t>
      </w:r>
      <w:proofErr w:type="spellEnd"/>
      <w:r>
        <w:t xml:space="preserve"> 15</w:t>
      </w:r>
      <w:r>
        <w:br/>
      </w:r>
      <w:r>
        <w:rPr>
          <w:b/>
          <w:bCs/>
        </w:rPr>
        <w:t>Ilość zawiesi w zestawie: 15 sztuk</w:t>
      </w:r>
    </w:p>
    <w:p w:rsidR="00C72749" w:rsidRDefault="00B579D7" w:rsidP="00033B10">
      <w:pPr>
        <w:pStyle w:val="Listanumerowanawtekciepoziom3"/>
        <w:numPr>
          <w:ilvl w:val="2"/>
          <w:numId w:val="26"/>
        </w:numPr>
        <w:tabs>
          <w:tab w:val="left" w:pos="2336"/>
        </w:tabs>
        <w:ind w:left="2340" w:hanging="900"/>
      </w:pPr>
      <w:r>
        <w:lastRenderedPageBreak/>
        <w:t>Szekla rozmiar 5/8 (średnica wewnętrzna minimum 40 mm) WLL minimum 3,25 T</w:t>
      </w:r>
      <w:r>
        <w:br/>
      </w:r>
      <w:r>
        <w:rPr>
          <w:b/>
          <w:bCs/>
        </w:rPr>
        <w:t>Ilość szekli w zestawie: 15 sztuk</w:t>
      </w:r>
    </w:p>
    <w:p w:rsidR="00C72749" w:rsidRDefault="00B579D7">
      <w:pPr>
        <w:pStyle w:val="Listanumerowanawtekciepoziom3"/>
        <w:numPr>
          <w:ilvl w:val="0"/>
          <w:numId w:val="0"/>
        </w:numPr>
        <w:tabs>
          <w:tab w:val="left" w:pos="2336"/>
        </w:tabs>
      </w:pPr>
      <w:r>
        <w:t>Wykonawca dostarczy odpowiednią ilość obciążników balastowych tak by zapewnić bezpieczne ustawienie ekranu w warunkach plenerowych. Masa i rozmieszczenie elementów balastowych będzie wynikała z projektu konstrukcyjnego (wyliczeń obciążeń statycznych i dynamicznych).</w:t>
      </w:r>
    </w:p>
    <w:p w:rsidR="00C72749" w:rsidRDefault="00C72749">
      <w:pPr>
        <w:pStyle w:val="Listanumerowanawtekciepoziom3"/>
        <w:numPr>
          <w:ilvl w:val="0"/>
          <w:numId w:val="0"/>
        </w:numPr>
        <w:tabs>
          <w:tab w:val="left" w:pos="2336"/>
        </w:tabs>
        <w:ind w:left="2340"/>
      </w:pPr>
    </w:p>
    <w:p w:rsidR="00C72749" w:rsidRDefault="00B579D7" w:rsidP="00033B10">
      <w:pPr>
        <w:numPr>
          <w:ilvl w:val="0"/>
          <w:numId w:val="27"/>
        </w:numPr>
      </w:pPr>
      <w:r>
        <w:t>Wykonawca w ramach niniejszej dostawy dostarczy:</w:t>
      </w:r>
    </w:p>
    <w:p w:rsidR="00C72749" w:rsidRDefault="00B579D7" w:rsidP="00033B10">
      <w:pPr>
        <w:numPr>
          <w:ilvl w:val="1"/>
          <w:numId w:val="28"/>
        </w:numPr>
      </w:pPr>
      <w:r>
        <w:t>Elementy zapasowe według listy poniżej:</w:t>
      </w:r>
    </w:p>
    <w:p w:rsidR="00C72749" w:rsidRDefault="00B579D7" w:rsidP="00033B10">
      <w:pPr>
        <w:numPr>
          <w:ilvl w:val="2"/>
          <w:numId w:val="29"/>
        </w:numPr>
      </w:pPr>
      <w:r>
        <w:t>Kabinet LED – 4 sztuki</w:t>
      </w:r>
    </w:p>
    <w:p w:rsidR="00C72749" w:rsidRDefault="00B579D7" w:rsidP="00033B10">
      <w:pPr>
        <w:numPr>
          <w:ilvl w:val="2"/>
          <w:numId w:val="30"/>
        </w:numPr>
      </w:pPr>
      <w:r>
        <w:t>karta odbiorcza – 12 sztuk</w:t>
      </w:r>
    </w:p>
    <w:p w:rsidR="00C72749" w:rsidRDefault="00B579D7" w:rsidP="00033B10">
      <w:pPr>
        <w:numPr>
          <w:ilvl w:val="2"/>
          <w:numId w:val="31"/>
        </w:numPr>
      </w:pPr>
      <w:r>
        <w:t>Zasilacz (przetwornica napięcia) kabinetu – 12 sztuk</w:t>
      </w:r>
    </w:p>
    <w:p w:rsidR="00C72749" w:rsidRDefault="00B579D7" w:rsidP="00033B10">
      <w:pPr>
        <w:numPr>
          <w:ilvl w:val="2"/>
          <w:numId w:val="32"/>
        </w:numPr>
      </w:pPr>
      <w:r>
        <w:t>Moduł LED do kabinetu (wymiar 250 x 250) – 48 sztuk</w:t>
      </w:r>
    </w:p>
    <w:p w:rsidR="00C72749" w:rsidRDefault="00B579D7" w:rsidP="00033B10">
      <w:pPr>
        <w:numPr>
          <w:ilvl w:val="2"/>
          <w:numId w:val="33"/>
        </w:numPr>
      </w:pPr>
      <w:r>
        <w:t>emitery LED pojedyncze – 2000 sztuk</w:t>
      </w:r>
    </w:p>
    <w:p w:rsidR="00C72749" w:rsidRDefault="00B579D7" w:rsidP="00033B10">
      <w:pPr>
        <w:numPr>
          <w:ilvl w:val="2"/>
          <w:numId w:val="34"/>
        </w:numPr>
      </w:pPr>
      <w:r>
        <w:t>układy scalone sterownicze – 200 sztuk</w:t>
      </w:r>
    </w:p>
    <w:p w:rsidR="00C72749" w:rsidRDefault="00B579D7" w:rsidP="00033B10">
      <w:pPr>
        <w:numPr>
          <w:ilvl w:val="0"/>
          <w:numId w:val="35"/>
        </w:numPr>
      </w:pPr>
      <w:r>
        <w:t xml:space="preserve">W ramach niniejszej dostawy Wykonawca zobowiązany jest do dostarczenia </w:t>
      </w:r>
      <w:proofErr w:type="spellStart"/>
      <w:r>
        <w:t>mediaservera</w:t>
      </w:r>
      <w:proofErr w:type="spellEnd"/>
      <w:r>
        <w:t xml:space="preserve"> według poniższego opisu:</w:t>
      </w:r>
    </w:p>
    <w:p w:rsidR="00C72749" w:rsidRDefault="00C72749"/>
    <w:tbl>
      <w:tblPr>
        <w:tblW w:w="9624" w:type="dxa"/>
        <w:tblInd w:w="19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4172"/>
        <w:gridCol w:w="4941"/>
      </w:tblGrid>
      <w:tr w:rsidR="00C7274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C72749" w:rsidRDefault="00C72749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C72749" w:rsidRDefault="00B579D7">
            <w:pPr>
              <w:pStyle w:val="TableContents"/>
              <w:widowControl w:val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Media serwer</w:t>
            </w:r>
          </w:p>
        </w:tc>
      </w:tr>
      <w:tr w:rsidR="00C72749"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C72749" w:rsidRDefault="00B579D7">
            <w:pPr>
              <w:widowControl w:val="0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Ilość wymagana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C72749" w:rsidRDefault="00B579D7">
            <w:pPr>
              <w:widowControl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 sztuka</w:t>
            </w:r>
          </w:p>
        </w:tc>
      </w:tr>
      <w:tr w:rsidR="00C72749"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C72749" w:rsidRDefault="00B579D7">
            <w:pPr>
              <w:widowControl w:val="0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Wymóg dostarczenia karty katalogowej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C72749" w:rsidRDefault="00B579D7">
            <w:pPr>
              <w:widowControl w:val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TAK</w:t>
            </w:r>
          </w:p>
        </w:tc>
      </w:tr>
      <w:tr w:rsidR="00C7274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49" w:rsidRDefault="00B579D7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49" w:rsidRDefault="00B579D7">
            <w:pPr>
              <w:pStyle w:val="TableContents"/>
              <w:widowControl w:val="0"/>
            </w:pPr>
            <w:r>
              <w:rPr>
                <w:rFonts w:ascii="Georgia" w:hAnsi="Georgia"/>
                <w:sz w:val="20"/>
                <w:szCs w:val="20"/>
              </w:rPr>
              <w:t xml:space="preserve">Wykonawca zobowiązany jest dostarczyć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mediaserver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– komputer typu laptop z zainstalowanym oprogramowaniem umożliwiającym emisję materiałów video i rendering efektów generatywnych na żywo.</w:t>
            </w:r>
          </w:p>
        </w:tc>
      </w:tr>
      <w:tr w:rsidR="00C7274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Komputer typu laptop + zasilacz + skrzynia transportowa+4 x kabel HDMI</w:t>
            </w:r>
          </w:p>
        </w:tc>
      </w:tr>
      <w:tr w:rsidR="00C7274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49" w:rsidRDefault="00B579D7">
            <w:pPr>
              <w:pStyle w:val="TableContents"/>
              <w:widowControl w:val="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Procesor Intel®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Core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i9-13900HX 13. generacji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mobilna wersja karty graficznej NVIDIA®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GeForce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RTX™ 4090 16 GB GDDR6 (175 W,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Boost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Clock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: 2040 MHz)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Wbudowany wyświetlacz o minimalnych parametrach:</w:t>
            </w:r>
          </w:p>
          <w:p w:rsidR="00C72749" w:rsidRDefault="00B579D7">
            <w:pPr>
              <w:pStyle w:val="TableContents"/>
              <w:widowControl w:val="0"/>
              <w:numPr>
                <w:ilvl w:val="0"/>
                <w:numId w:val="16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16" WQXGA (2560 x 1600),</w:t>
            </w:r>
          </w:p>
          <w:p w:rsidR="00C72749" w:rsidRDefault="00B579D7">
            <w:pPr>
              <w:pStyle w:val="TableContents"/>
              <w:widowControl w:val="0"/>
              <w:numPr>
                <w:ilvl w:val="0"/>
                <w:numId w:val="16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minimum 500 nitów,</w:t>
            </w:r>
          </w:p>
          <w:p w:rsidR="00C72749" w:rsidRDefault="00B579D7">
            <w:pPr>
              <w:pStyle w:val="TableContents"/>
              <w:widowControl w:val="0"/>
              <w:numPr>
                <w:ilvl w:val="0"/>
                <w:numId w:val="16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zmienna częstotliwość odświeżania 240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Hz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,</w:t>
            </w:r>
          </w:p>
          <w:p w:rsidR="00C72749" w:rsidRDefault="00B579D7">
            <w:pPr>
              <w:pStyle w:val="TableContents"/>
              <w:widowControl w:val="0"/>
              <w:numPr>
                <w:ilvl w:val="0"/>
                <w:numId w:val="16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100% RGB</w:t>
            </w:r>
          </w:p>
          <w:p w:rsidR="00C72749" w:rsidRDefault="00B579D7">
            <w:pPr>
              <w:pStyle w:val="TableContents"/>
              <w:widowControl w:val="0"/>
              <w:numPr>
                <w:ilvl w:val="0"/>
                <w:numId w:val="16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obsługa NVIDIA® G-SYNC™</w:t>
            </w:r>
          </w:p>
          <w:p w:rsidR="00C72749" w:rsidRDefault="00B579D7">
            <w:pPr>
              <w:pStyle w:val="TableContents"/>
              <w:widowControl w:val="0"/>
              <w:numPr>
                <w:ilvl w:val="0"/>
                <w:numId w:val="16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certyfikat niskiej emisji światła niebieskiego TÜV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Obudowa wykonana z aluminium i polimerów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Zaawansowany system chłodzenia wykorzystujący dwa wentylatory (niezależny dla CPU i GPU), ciepłowody i chłodzenie cieczą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Pamięć</w:t>
            </w:r>
            <w:r>
              <w:rPr>
                <w:rFonts w:ascii="Georgia" w:hAnsi="Georgia"/>
                <w:sz w:val="20"/>
                <w:szCs w:val="20"/>
              </w:rPr>
              <w:tab/>
              <w:t>32 GB  DDR5 (2 x 16 GB 6000 MHz)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Bateria</w:t>
            </w:r>
            <w:r>
              <w:rPr>
                <w:rFonts w:ascii="Georgia" w:hAnsi="Georgia"/>
                <w:sz w:val="20"/>
                <w:szCs w:val="20"/>
              </w:rPr>
              <w:tab/>
              <w:t xml:space="preserve">o pojemności nie mniejszej niż 95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Whr</w:t>
            </w:r>
            <w:proofErr w:type="spellEnd"/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Możliwość pracy na baterii do 12 godzin</w:t>
            </w:r>
          </w:p>
          <w:p w:rsidR="00C72749" w:rsidRDefault="00C72749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Dwa dyski SSD o pojemności 1 TB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PCIe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SSD Gen 4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Wbudowana kamera FHD (do 1080p)</w:t>
            </w:r>
          </w:p>
          <w:p w:rsidR="00C72749" w:rsidRDefault="00C72749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Wymiary maksymalne (wys. x szer. x głęb.)</w:t>
            </w:r>
            <w:r>
              <w:rPr>
                <w:rFonts w:ascii="Georgia" w:hAnsi="Georgia"/>
                <w:sz w:val="20"/>
                <w:szCs w:val="20"/>
              </w:rPr>
              <w:tab/>
              <w:t>26 mm x 370 mm x 270 mm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Waga</w:t>
            </w:r>
            <w:r>
              <w:rPr>
                <w:rFonts w:ascii="Georgia" w:hAnsi="Georgia"/>
                <w:sz w:val="20"/>
                <w:szCs w:val="20"/>
              </w:rPr>
              <w:tab/>
              <w:t>nie większa niż 4 kg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łączność bezprzewodowa: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WiFi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, Bluetooth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złącza: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USB-C 3.2 Gen 2 (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DisplayPort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™ 1.4, zasilanie 140 W) x 1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USB-A 3.2 Gen 1 x 2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Thunderbolt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4 x 1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HDMI 2.1 x 1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Ethernet (RJ-45) x 1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Podświetlana Klawiatura RGB z niezależnym programowaniem koloru dla każdego klawisza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Skok klawiszy 1,5 mm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mechanizm zapobiegający odczytowi błędnych stanów klawiatury (dla całego jej układu)</w:t>
            </w:r>
          </w:p>
        </w:tc>
      </w:tr>
      <w:tr w:rsidR="00C7274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4.</w:t>
            </w:r>
          </w:p>
        </w:tc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Oprogramowanie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mediaservera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o parametrach: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obsługa plików graficznych oraz wideo DXV czy Photo JPEG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obsługa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przesyłu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sieciowego wideo przez NDI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praca z projektorami na zasadzie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mappingu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edge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blendingu</w:t>
            </w:r>
            <w:proofErr w:type="spellEnd"/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sterowanie parametrami programu sygnałem zewnętrznym z konsolety oświetleniowej DMX możliwość miksowania różnych treści jednocześnie i nakładania na nie efektów takich jak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np.zmiana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koloru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wbudowany media manager do wyświetlania i zarządzania zaimportowanymi plikami multimedialnymi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współpraca z zewnętrznymi interfejsami audio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kontrolowanie parametrów za pomocą sygnału OSC,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ArtNET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i MIDI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obsługa kodu czasowego i synchronizacja odtwarzania</w:t>
            </w:r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wyjście sygnału wideo na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pikselmapy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sygnałem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ArtNET</w:t>
            </w:r>
            <w:proofErr w:type="spellEnd"/>
          </w:p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możliwość pracy na minimum  8 niezależnych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layerach</w:t>
            </w:r>
            <w:proofErr w:type="spellEnd"/>
          </w:p>
        </w:tc>
      </w:tr>
      <w:tr w:rsidR="00C7274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 zestawie ze stacją roboczą licencja na oprogramowanie Windows 10</w:t>
            </w:r>
          </w:p>
        </w:tc>
      </w:tr>
      <w:tr w:rsidR="00C72749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9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49" w:rsidRDefault="00B579D7">
            <w:pPr>
              <w:pStyle w:val="TableContents"/>
              <w:widowControl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Hermetyczna walizka z wysokoudarowego plastiku przeznaczona na laptopa i akcesoria. Skrzynia wyposażona w minimum dwa koła i wysuwaną rączkę transportową oraz wentyl umożliwiający wyrównanie ciśnień pomiędzy wnętrzem skrzyni a otoczeniem zewnętrznym. Skrzynia zamykana na dwustopniowe zamki. Certyfikowana odporność na upadek z wysokości 1 metra. Wewnątrz skrzyni dwupoziomowy wkład z gąbki technicznej wyfrezowany pod komputer (poziom 1),. zasilacz i pozostałe akcesoria (poziom 2).</w:t>
            </w:r>
          </w:p>
        </w:tc>
      </w:tr>
    </w:tbl>
    <w:p w:rsidR="00C72749" w:rsidRDefault="00C72749"/>
    <w:p w:rsidR="00C72749" w:rsidRDefault="00B579D7">
      <w:r>
        <w:t xml:space="preserve">Wykonawca zobowiązany jest do dokonania montażu ekranu głównego i przeszkolenia wybranych pracowników Zamawiającego z obsługi (rozumianej jako: montaż, demontaż i konfiguracja) dostarczonego ekranu LED i </w:t>
      </w:r>
      <w:proofErr w:type="spellStart"/>
      <w:r>
        <w:t>mediaservera</w:t>
      </w:r>
      <w:proofErr w:type="spellEnd"/>
      <w:r>
        <w:t xml:space="preserve">. Szkolenie będzie trwało nie więcej niż 8 godzin i miało miejsce w siedzibie Zamawiającego. </w:t>
      </w:r>
    </w:p>
    <w:p w:rsidR="00C72749" w:rsidRDefault="00C72749"/>
    <w:p w:rsidR="00C72749" w:rsidRDefault="00B579D7">
      <w:r>
        <w:t>Do oferty należy dołączyć oświadczenie o posiadaniu Certyfikatów CE dla wszystkich urządzeń i materiałów. Zamawiający wymaga dostarczenia kart katalogowych/materiałowych dla następujących elementów:</w:t>
      </w:r>
    </w:p>
    <w:p w:rsidR="00C72749" w:rsidRDefault="00C72749"/>
    <w:p w:rsidR="00C72749" w:rsidRDefault="00B579D7">
      <w:r>
        <w:t xml:space="preserve">kabinet LED + </w:t>
      </w:r>
      <w:proofErr w:type="spellStart"/>
      <w:r>
        <w:t>zawiesia</w:t>
      </w:r>
      <w:proofErr w:type="spellEnd"/>
    </w:p>
    <w:p w:rsidR="00C72749" w:rsidRDefault="00B579D7">
      <w:r>
        <w:t>kratownica do ekranu głównego</w:t>
      </w:r>
    </w:p>
    <w:p w:rsidR="00C72749" w:rsidRDefault="00B579D7">
      <w:r>
        <w:t>Konstrukcja kratownicowa do ekranu mobilnego</w:t>
      </w:r>
    </w:p>
    <w:p w:rsidR="00C72749" w:rsidRDefault="00B579D7">
      <w:r>
        <w:t>procesory sygnałowe</w:t>
      </w:r>
    </w:p>
    <w:p w:rsidR="00C72749" w:rsidRDefault="00B579D7">
      <w:r>
        <w:t>rozdzielnice główne</w:t>
      </w:r>
    </w:p>
    <w:p w:rsidR="00C72749" w:rsidRDefault="00B579D7">
      <w:r>
        <w:t>sterowniki wciągarek</w:t>
      </w:r>
    </w:p>
    <w:p w:rsidR="00C72749" w:rsidRDefault="00B579D7">
      <w:r>
        <w:t>skrzynie transportowe na procesory sygnałowe, okablowanie</w:t>
      </w:r>
    </w:p>
    <w:p w:rsidR="00C72749" w:rsidRDefault="00B579D7">
      <w:r>
        <w:t xml:space="preserve">komputer </w:t>
      </w:r>
      <w:proofErr w:type="spellStart"/>
      <w:r>
        <w:t>mediaserver</w:t>
      </w:r>
      <w:proofErr w:type="spellEnd"/>
    </w:p>
    <w:p w:rsidR="00C72749" w:rsidRDefault="00C72749"/>
    <w:p w:rsidR="00C72749" w:rsidRDefault="00C72749">
      <w:pPr>
        <w:rPr>
          <w:shd w:val="clear" w:color="auto" w:fill="FFFF00"/>
        </w:rPr>
      </w:pPr>
    </w:p>
    <w:p w:rsidR="00C72749" w:rsidRDefault="00C72749">
      <w:pPr>
        <w:rPr>
          <w:shd w:val="clear" w:color="auto" w:fill="FFFF00"/>
        </w:rPr>
      </w:pPr>
    </w:p>
    <w:p w:rsidR="00C72749" w:rsidRDefault="00C72749">
      <w:pPr>
        <w:rPr>
          <w:shd w:val="clear" w:color="auto" w:fill="FFFF00"/>
        </w:rPr>
      </w:pPr>
    </w:p>
    <w:p w:rsidR="00C72749" w:rsidRDefault="00C72749">
      <w:pPr>
        <w:rPr>
          <w:shd w:val="clear" w:color="auto" w:fill="FFFF00"/>
        </w:rPr>
      </w:pPr>
    </w:p>
    <w:p w:rsidR="00C72749" w:rsidRDefault="00B579D7">
      <w:pPr>
        <w:rPr>
          <w:shd w:val="clear" w:color="auto" w:fill="FFFF00"/>
        </w:rPr>
      </w:pPr>
      <w:r>
        <w:rPr>
          <w:noProof/>
          <w:lang w:eastAsia="pl-PL" w:bidi="ar-SA"/>
        </w:rPr>
        <w:lastRenderedPageBreak/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417830</wp:posOffset>
            </wp:positionV>
            <wp:extent cx="6120130" cy="588137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8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Rysunek 1</w:t>
      </w:r>
    </w:p>
    <w:sectPr w:rsidR="00C72749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D7" w:rsidRDefault="00B579D7">
      <w:r>
        <w:separator/>
      </w:r>
    </w:p>
  </w:endnote>
  <w:endnote w:type="continuationSeparator" w:id="0">
    <w:p w:rsidR="00B579D7" w:rsidRDefault="00B5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108814"/>
      <w:docPartObj>
        <w:docPartGallery w:val="Page Numbers (Bottom of Page)"/>
        <w:docPartUnique/>
      </w:docPartObj>
    </w:sdtPr>
    <w:sdtEndPr/>
    <w:sdtContent>
      <w:p w:rsidR="00C72749" w:rsidRDefault="00B579D7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="Calibri Light" w:hAnsi="Calibri Light"/>
            <w:sz w:val="28"/>
            <w:szCs w:val="28"/>
          </w:rPr>
          <w:fldChar w:fldCharType="begin"/>
        </w:r>
        <w:r>
          <w:rPr>
            <w:rFonts w:ascii="Calibri Light" w:hAnsi="Calibri Light"/>
            <w:sz w:val="28"/>
            <w:szCs w:val="28"/>
          </w:rPr>
          <w:instrText>PAGE</w:instrText>
        </w:r>
        <w:r>
          <w:rPr>
            <w:rFonts w:ascii="Calibri Light" w:hAnsi="Calibri Light"/>
            <w:sz w:val="28"/>
            <w:szCs w:val="28"/>
          </w:rPr>
          <w:fldChar w:fldCharType="separate"/>
        </w:r>
        <w:r w:rsidR="00070BFE">
          <w:rPr>
            <w:rFonts w:ascii="Calibri Light" w:hAnsi="Calibri Light"/>
            <w:noProof/>
            <w:sz w:val="28"/>
            <w:szCs w:val="28"/>
          </w:rPr>
          <w:t>14</w:t>
        </w:r>
        <w:r>
          <w:rPr>
            <w:rFonts w:ascii="Calibri Light" w:hAnsi="Calibri Light"/>
            <w:sz w:val="28"/>
            <w:szCs w:val="28"/>
          </w:rPr>
          <w:fldChar w:fldCharType="end"/>
        </w:r>
      </w:p>
    </w:sdtContent>
  </w:sdt>
  <w:p w:rsidR="00C72749" w:rsidRDefault="00C72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D7" w:rsidRDefault="00B579D7">
      <w:r>
        <w:separator/>
      </w:r>
    </w:p>
  </w:footnote>
  <w:footnote w:type="continuationSeparator" w:id="0">
    <w:p w:rsidR="00B579D7" w:rsidRDefault="00B5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DCA"/>
    <w:multiLevelType w:val="multilevel"/>
    <w:tmpl w:val="66541272"/>
    <w:lvl w:ilvl="0">
      <w:start w:val="1"/>
      <w:numFmt w:val="decimal"/>
      <w:pStyle w:val="Listanumerowanawtekciepoziom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: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: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95624"/>
    <w:multiLevelType w:val="multilevel"/>
    <w:tmpl w:val="BEC4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CFA53CD"/>
    <w:multiLevelType w:val="multilevel"/>
    <w:tmpl w:val="4208945C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F081515"/>
    <w:multiLevelType w:val="multilevel"/>
    <w:tmpl w:val="EAD213A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5623E25"/>
    <w:multiLevelType w:val="multilevel"/>
    <w:tmpl w:val="C0BEAD8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BAE3E2C"/>
    <w:multiLevelType w:val="multilevel"/>
    <w:tmpl w:val="D2B61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C1A72D2"/>
    <w:multiLevelType w:val="multilevel"/>
    <w:tmpl w:val="7D3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0681F4E"/>
    <w:multiLevelType w:val="multilevel"/>
    <w:tmpl w:val="6750C35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775110D"/>
    <w:multiLevelType w:val="multilevel"/>
    <w:tmpl w:val="CB1A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E2B7CEF"/>
    <w:multiLevelType w:val="multilevel"/>
    <w:tmpl w:val="3F3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4481D14"/>
    <w:multiLevelType w:val="multilevel"/>
    <w:tmpl w:val="6DC2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AE75B76"/>
    <w:multiLevelType w:val="multilevel"/>
    <w:tmpl w:val="FF4CCFB6"/>
    <w:lvl w:ilvl="0">
      <w:start w:val="1"/>
      <w:numFmt w:val="decimal"/>
      <w:pStyle w:val="Listanumerowanawtekciepoziom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: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9254847"/>
    <w:multiLevelType w:val="multilevel"/>
    <w:tmpl w:val="16E2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955724E"/>
    <w:multiLevelType w:val="multilevel"/>
    <w:tmpl w:val="E530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: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: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: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B7342FF"/>
    <w:multiLevelType w:val="multilevel"/>
    <w:tmpl w:val="C4AEDBEC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E270032"/>
    <w:multiLevelType w:val="multilevel"/>
    <w:tmpl w:val="4D842A5E"/>
    <w:lvl w:ilvl="0">
      <w:start w:val="1"/>
      <w:numFmt w:val="decimal"/>
      <w:pStyle w:val="Listanumerowanawtekciepoziom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F280509"/>
    <w:multiLevelType w:val="multilevel"/>
    <w:tmpl w:val="90D23516"/>
    <w:lvl w:ilvl="0">
      <w:start w:val="1"/>
      <w:numFmt w:val="decimal"/>
      <w:pStyle w:val="Listanumerowanawtekciepoziom4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: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: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: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6"/>
  </w:num>
  <w:num w:numId="5">
    <w:abstractNumId w:val="13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2"/>
  </w:num>
  <w:num w:numId="12">
    <w:abstractNumId w:val="14"/>
  </w:num>
  <w:num w:numId="13">
    <w:abstractNumId w:val="4"/>
  </w:num>
  <w:num w:numId="14">
    <w:abstractNumId w:val="1"/>
  </w:num>
  <w:num w:numId="15">
    <w:abstractNumId w:val="12"/>
  </w:num>
  <w:num w:numId="16">
    <w:abstractNumId w:val="6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49"/>
    <w:rsid w:val="00033B10"/>
    <w:rsid w:val="00070BFE"/>
    <w:rsid w:val="00B54D78"/>
    <w:rsid w:val="00B579D7"/>
    <w:rsid w:val="00B76FDB"/>
    <w:rsid w:val="00C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527B"/>
  <w15:docId w15:val="{0B5C9538-1F14-4C43-802C-6C288482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SC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75D13"/>
    <w:pPr>
      <w:suppressAutoHyphens w:val="0"/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261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26142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26142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6142"/>
    <w:rPr>
      <w:rFonts w:ascii="Segoe UI" w:hAnsi="Segoe UI" w:cs="Mangal"/>
      <w:sz w:val="18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9DB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9DB"/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75D13"/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B75D13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  <w:style w:type="paragraph" w:customStyle="1" w:styleId="Listanumerowanawtekciepoziom1">
    <w:name w:val="Lista numerowana w tekście poziom 1"/>
    <w:basedOn w:val="Normalny"/>
    <w:qFormat/>
    <w:pPr>
      <w:numPr>
        <w:numId w:val="1"/>
      </w:numPr>
    </w:pPr>
  </w:style>
  <w:style w:type="paragraph" w:customStyle="1" w:styleId="Listanumerowanawtekciepoziom2">
    <w:name w:val="Lista numerowana w tekście poziom 2"/>
    <w:basedOn w:val="Normalny"/>
    <w:qFormat/>
    <w:pPr>
      <w:numPr>
        <w:numId w:val="2"/>
      </w:numPr>
    </w:pPr>
  </w:style>
  <w:style w:type="paragraph" w:customStyle="1" w:styleId="Listanumerowanawtekciepoziom3">
    <w:name w:val="Lista numerowana w tekście poziom 3"/>
    <w:basedOn w:val="Normalny"/>
    <w:qFormat/>
    <w:pPr>
      <w:numPr>
        <w:numId w:val="3"/>
      </w:numPr>
      <w:ind w:left="749" w:firstLine="0"/>
    </w:pPr>
  </w:style>
  <w:style w:type="paragraph" w:customStyle="1" w:styleId="Listanumerowanawtekciepoziom4">
    <w:name w:val="Lista numerowana w tekście poziom 4"/>
    <w:basedOn w:val="Listanumerowanawtekciepoziom3"/>
    <w:qFormat/>
    <w:pPr>
      <w:numPr>
        <w:numId w:val="4"/>
      </w:numPr>
      <w:tabs>
        <w:tab w:val="clear" w:pos="720"/>
        <w:tab w:val="left" w:pos="2336"/>
      </w:tabs>
      <w:ind w:left="2794" w:hanging="907"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6142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261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6142"/>
    <w:rPr>
      <w:rFonts w:ascii="Segoe UI" w:hAnsi="Segoe UI" w:cs="Mangal"/>
      <w:sz w:val="18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559DB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559DB"/>
    <w:pPr>
      <w:tabs>
        <w:tab w:val="center" w:pos="4536"/>
        <w:tab w:val="right" w:pos="9072"/>
      </w:tabs>
    </w:pPr>
    <w:rPr>
      <w:rFonts w:cs="Mangal"/>
      <w:szCs w:val="21"/>
    </w:rPr>
  </w:style>
  <w:style w:type="numbering" w:customStyle="1" w:styleId="Numbering123">
    <w:name w:val="Numbering 123"/>
    <w:qFormat/>
  </w:style>
  <w:style w:type="numbering" w:customStyle="1" w:styleId="Listanumerowanapoziom1">
    <w:name w:val="Lista numerowana poziom 1"/>
    <w:qFormat/>
  </w:style>
  <w:style w:type="numbering" w:customStyle="1" w:styleId="Listanumerowanapoziom2">
    <w:name w:val="Lista numerowana poziom 2"/>
    <w:qFormat/>
  </w:style>
  <w:style w:type="numbering" w:customStyle="1" w:styleId="Listanumerowanapoziom3">
    <w:name w:val="Lista numerowana poziom 3"/>
    <w:qFormat/>
  </w:style>
  <w:style w:type="numbering" w:customStyle="1" w:styleId="Listanumerowanapoziom4">
    <w:name w:val="Lista numerowana poziom 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14</Pages>
  <Words>3639</Words>
  <Characters>21838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…………………</vt:lpstr>
    </vt:vector>
  </TitlesOfParts>
  <Company/>
  <LinksUpToDate>false</LinksUpToDate>
  <CharactersWithSpaces>25427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…………………</dc:title>
  <dc:subject/>
  <dc:creator>Bartek Pyczek</dc:creator>
  <cp:keywords/>
  <dc:description/>
  <cp:lastModifiedBy>Ratuska Beata</cp:lastModifiedBy>
  <cp:revision>4</cp:revision>
  <dcterms:created xsi:type="dcterms:W3CDTF">2023-07-03T14:27:00Z</dcterms:created>
  <dcterms:modified xsi:type="dcterms:W3CDTF">2023-08-08T20:17:00Z</dcterms:modified>
  <dc:language>pl-PL</dc:language>
</cp:coreProperties>
</file>